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F5" w:rsidRDefault="00F17992" w:rsidP="00F4462A">
      <w:pPr>
        <w:jc w:val="center"/>
      </w:pPr>
      <w:r w:rsidRPr="00301CDC">
        <w:rPr>
          <w:rFonts w:ascii="Marianne" w:hAnsi="Marianne"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1" allowOverlap="1" wp14:anchorId="497F37F3" wp14:editId="30924290">
            <wp:simplePos x="0" y="0"/>
            <wp:positionH relativeFrom="page">
              <wp:posOffset>2639695</wp:posOffset>
            </wp:positionH>
            <wp:positionV relativeFrom="page">
              <wp:posOffset>167640</wp:posOffset>
            </wp:positionV>
            <wp:extent cx="2159635" cy="13563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356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2A" w:rsidRPr="005144F5" w:rsidRDefault="00F4462A" w:rsidP="00F4462A">
      <w:pPr>
        <w:tabs>
          <w:tab w:val="left" w:pos="1888"/>
        </w:tabs>
        <w:spacing w:after="0" w:line="240" w:lineRule="auto"/>
        <w:contextualSpacing/>
        <w:jc w:val="center"/>
        <w:rPr>
          <w:rFonts w:ascii="Calibri" w:eastAsia="Calibri" w:hAnsi="Calibri" w:cs="Times New Roman"/>
          <w:sz w:val="16"/>
          <w:szCs w:val="16"/>
        </w:rPr>
      </w:pPr>
    </w:p>
    <w:p w:rsidR="00F17992" w:rsidRDefault="00F17992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F17992" w:rsidRDefault="00F17992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F17992" w:rsidRDefault="00F17992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F17992" w:rsidRDefault="00F17992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F17992" w:rsidRDefault="00F17992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</w:p>
    <w:p w:rsidR="00665DC9" w:rsidRPr="00AD07EB" w:rsidRDefault="00665DC9" w:rsidP="00665DC9">
      <w:pPr>
        <w:pStyle w:val="En-tte"/>
        <w:pBdr>
          <w:bottom w:val="single" w:sz="4" w:space="1" w:color="auto"/>
        </w:pBdr>
        <w:jc w:val="center"/>
        <w:rPr>
          <w:rFonts w:asciiTheme="majorHAnsi" w:hAnsiTheme="majorHAnsi"/>
          <w:b/>
          <w:sz w:val="24"/>
          <w:szCs w:val="24"/>
        </w:rPr>
      </w:pPr>
      <w:r w:rsidRPr="00AD07EB">
        <w:rPr>
          <w:rFonts w:asciiTheme="majorHAnsi" w:hAnsiTheme="majorHAnsi"/>
          <w:b/>
          <w:sz w:val="24"/>
          <w:szCs w:val="24"/>
        </w:rPr>
        <w:t>Demande d’agrément au sens de l’article R.365-1 du Code de la Construction de l’Habitat</w:t>
      </w:r>
      <w:r>
        <w:rPr>
          <w:rFonts w:asciiTheme="majorHAnsi" w:hAnsiTheme="majorHAnsi"/>
          <w:b/>
          <w:sz w:val="24"/>
          <w:szCs w:val="24"/>
        </w:rPr>
        <w:t xml:space="preserve"> a</w:t>
      </w:r>
      <w:r w:rsidRPr="00AD07EB">
        <w:rPr>
          <w:rFonts w:asciiTheme="majorHAnsi" w:hAnsiTheme="majorHAnsi"/>
          <w:b/>
          <w:sz w:val="24"/>
          <w:szCs w:val="24"/>
        </w:rPr>
        <w:t xml:space="preserve">u titre des activités d’intermédiation locative et de gestion locative sociale (IML-GLS) mentionnées à l’article L.365-4. </w:t>
      </w:r>
    </w:p>
    <w:tbl>
      <w:tblPr>
        <w:tblStyle w:val="Listemoyenne1"/>
        <w:tblW w:w="4924" w:type="pct"/>
        <w:tblLook w:val="04A0" w:firstRow="1" w:lastRow="0" w:firstColumn="1" w:lastColumn="0" w:noHBand="0" w:noVBand="1"/>
      </w:tblPr>
      <w:tblGrid>
        <w:gridCol w:w="7519"/>
        <w:gridCol w:w="2185"/>
      </w:tblGrid>
      <w:tr w:rsidR="00665DC9" w:rsidRPr="00AD07EB" w:rsidTr="00480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tcBorders>
              <w:bottom w:val="nil"/>
            </w:tcBorders>
          </w:tcPr>
          <w:p w:rsidR="00665DC9" w:rsidRPr="00AD07EB" w:rsidRDefault="00665DC9" w:rsidP="009D1691">
            <w:pPr>
              <w:pStyle w:val="En-tte"/>
              <w:numPr>
                <w:ilvl w:val="0"/>
                <w:numId w:val="2"/>
              </w:numPr>
              <w:tabs>
                <w:tab w:val="clear" w:pos="4536"/>
              </w:tabs>
              <w:ind w:left="567" w:hanging="283"/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AD07EB">
              <w:rPr>
                <w:rFonts w:cstheme="minorHAnsi"/>
                <w:sz w:val="24"/>
                <w:szCs w:val="24"/>
              </w:rPr>
              <w:t>La location </w:t>
            </w:r>
          </w:p>
          <w:p w:rsidR="00665DC9" w:rsidRPr="00AD07EB" w:rsidRDefault="00665DC9" w:rsidP="009D1691">
            <w:pPr>
              <w:pStyle w:val="En-tte"/>
              <w:ind w:left="720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665DC9" w:rsidRPr="00AD07EB" w:rsidRDefault="00665DC9" w:rsidP="009D1691">
            <w:pPr>
              <w:pStyle w:val="En-tte"/>
              <w:numPr>
                <w:ilvl w:val="0"/>
                <w:numId w:val="1"/>
              </w:numPr>
              <w:tabs>
                <w:tab w:val="clear" w:pos="4536"/>
              </w:tabs>
              <w:ind w:left="426" w:hanging="28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de logements auprès d’organismes agréées au titre de l’article L.365-2 (agréé maîtrise d’ouvrage) ou d’organisme d'habitations à loyer modéré en vue de leur sous-location à des personnes défavorisées dans les conditions prévues par l'article </w:t>
            </w:r>
            <w:hyperlink r:id="rId10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>L. 442-8-1 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>;</w:t>
            </w:r>
          </w:p>
          <w:p w:rsidR="00665DC9" w:rsidRPr="00AD07EB" w:rsidRDefault="00665DC9" w:rsidP="00480996">
            <w:pPr>
              <w:pStyle w:val="En-tte"/>
              <w:tabs>
                <w:tab w:val="clear" w:pos="4536"/>
              </w:tabs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665DC9" w:rsidRPr="00AD07EB" w:rsidRDefault="00665DC9" w:rsidP="009D1691">
            <w:pPr>
              <w:pStyle w:val="En-tte"/>
              <w:numPr>
                <w:ilvl w:val="0"/>
                <w:numId w:val="1"/>
              </w:numPr>
              <w:tabs>
                <w:tab w:val="clear" w:pos="4536"/>
              </w:tabs>
              <w:ind w:left="426" w:hanging="28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de logements à des bailleurs autres que des organismes d'habitations à loyer modéré en vue de leur sous-location à des personnes défavorisées dans les conditions prévues aux articles </w:t>
            </w:r>
            <w:hyperlink r:id="rId11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 xml:space="preserve">L. 321-10, L. 321-10-1 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et </w:t>
            </w:r>
            <w:hyperlink r:id="rId12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 xml:space="preserve">L. 353-20 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>;</w:t>
            </w:r>
          </w:p>
          <w:p w:rsidR="00665DC9" w:rsidRPr="00AD07EB" w:rsidRDefault="00665DC9" w:rsidP="009D1691">
            <w:pPr>
              <w:pStyle w:val="Paragraphedeliste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665DC9" w:rsidRPr="00AD07EB" w:rsidRDefault="00665DC9" w:rsidP="009D1691">
            <w:pPr>
              <w:pStyle w:val="En-tte"/>
              <w:numPr>
                <w:ilvl w:val="0"/>
                <w:numId w:val="1"/>
              </w:numPr>
              <w:tabs>
                <w:tab w:val="clear" w:pos="4536"/>
              </w:tabs>
              <w:ind w:left="426" w:hanging="28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D07EB">
              <w:rPr>
                <w:rFonts w:cstheme="minorHAnsi"/>
                <w:b w:val="0"/>
                <w:sz w:val="24"/>
                <w:szCs w:val="24"/>
              </w:rPr>
              <w:t>de logements en vue de l'hébergement de personnes défavorisées dans les conditions de l'</w:t>
            </w:r>
            <w:hyperlink r:id="rId13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 xml:space="preserve">article L. 851-1 du code de la sécurité sociale 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>(il s’agit de logements conventionnés à l’Allocation Logement Temporaire 1) ;</w:t>
            </w:r>
          </w:p>
          <w:p w:rsidR="00665DC9" w:rsidRPr="00AD07EB" w:rsidRDefault="00665DC9" w:rsidP="009D1691">
            <w:pPr>
              <w:pStyle w:val="Paragraphedeliste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665DC9" w:rsidRPr="00AD07EB" w:rsidRDefault="00665DC9" w:rsidP="009D1691">
            <w:pPr>
              <w:pStyle w:val="En-tte"/>
              <w:numPr>
                <w:ilvl w:val="0"/>
                <w:numId w:val="1"/>
              </w:numPr>
              <w:tabs>
                <w:tab w:val="clear" w:pos="4536"/>
              </w:tabs>
              <w:ind w:left="426" w:hanging="28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auprès d'un organisme d'habitations à loyer modéré d'un hôtel destiné à l'hébergement, mentionnée au 8° de l'article </w:t>
            </w:r>
            <w:hyperlink r:id="rId14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>L. 421-1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, au onzième alinéa de l'article </w:t>
            </w:r>
            <w:hyperlink r:id="rId15" w:history="1">
              <w:r w:rsidRPr="00AD07EB">
                <w:rPr>
                  <w:rStyle w:val="Lienhypertexte"/>
                  <w:rFonts w:cstheme="minorHAnsi"/>
                  <w:b w:val="0"/>
                  <w:sz w:val="24"/>
                  <w:szCs w:val="24"/>
                </w:rPr>
                <w:t xml:space="preserve">L. 422-2 </w:t>
              </w:r>
            </w:hyperlink>
            <w:r w:rsidRPr="00AD07EB">
              <w:rPr>
                <w:rFonts w:cstheme="minorHAnsi"/>
                <w:b w:val="0"/>
                <w:sz w:val="24"/>
                <w:szCs w:val="24"/>
              </w:rPr>
              <w:t>ou au 6° de l'article L. 422-3 (il s’agit ici d’un hôtel social et non d’une Résidence Hôtelière à Vocation Sociale);</w:t>
            </w:r>
          </w:p>
          <w:p w:rsidR="00665DC9" w:rsidRPr="00AD07EB" w:rsidRDefault="00665DC9" w:rsidP="009D1691">
            <w:pPr>
              <w:pStyle w:val="Paragraphedeliste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  <w:p w:rsidR="00665DC9" w:rsidRPr="00AD07EB" w:rsidRDefault="00665DC9" w:rsidP="009D1691">
            <w:pPr>
              <w:pStyle w:val="En-tte"/>
              <w:numPr>
                <w:ilvl w:val="0"/>
                <w:numId w:val="1"/>
              </w:numPr>
              <w:tabs>
                <w:tab w:val="clear" w:pos="4536"/>
              </w:tabs>
              <w:ind w:left="426" w:hanging="284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AD07EB">
              <w:rPr>
                <w:rFonts w:cstheme="minorHAnsi"/>
                <w:b w:val="0"/>
                <w:sz w:val="24"/>
                <w:szCs w:val="24"/>
              </w:rPr>
              <w:t xml:space="preserve">de structures destinées à l'hébergement auprès d'un organisme agréé au titre de l'article L. 365-2 (maîtrise d’ouvrage). </w:t>
            </w:r>
          </w:p>
          <w:p w:rsidR="00665DC9" w:rsidRPr="00AD07EB" w:rsidRDefault="00665DC9" w:rsidP="009D1691">
            <w:pPr>
              <w:pStyle w:val="En-tte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126" w:type="pct"/>
            <w:tcBorders>
              <w:bottom w:val="nil"/>
            </w:tcBorders>
          </w:tcPr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07EB">
              <w:rPr>
                <w:rFonts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1874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7210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BD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07EB">
              <w:rPr>
                <w:rFonts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656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179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07EB">
              <w:rPr>
                <w:rFonts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84738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658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07EB">
              <w:rPr>
                <w:rFonts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6557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01583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AD07EB">
              <w:rPr>
                <w:rFonts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42302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1423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5DC9" w:rsidRPr="00AD07EB" w:rsidTr="00480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tcBorders>
              <w:top w:val="nil"/>
              <w:bottom w:val="nil"/>
            </w:tcBorders>
            <w:shd w:val="clear" w:color="auto" w:fill="auto"/>
          </w:tcPr>
          <w:p w:rsidR="002E49AF" w:rsidRPr="00E206B7" w:rsidRDefault="00665DC9" w:rsidP="00E206B7">
            <w:pPr>
              <w:pStyle w:val="NormalWeb"/>
              <w:numPr>
                <w:ilvl w:val="0"/>
                <w:numId w:val="2"/>
              </w:numPr>
              <w:ind w:left="567" w:hanging="425"/>
              <w:jc w:val="both"/>
              <w:rPr>
                <w:rFonts w:asciiTheme="majorHAnsi" w:hAnsiTheme="majorHAnsi" w:cstheme="minorHAnsi"/>
                <w:b w:val="0"/>
              </w:rPr>
            </w:pPr>
            <w:r w:rsidRPr="00AD07EB">
              <w:rPr>
                <w:rFonts w:asciiTheme="majorHAnsi" w:hAnsiTheme="majorHAnsi" w:cstheme="minorHAnsi"/>
              </w:rPr>
              <w:t xml:space="preserve">La gérance de logements du parc privé ou du parc public, selon les modalités prévues à l'article </w:t>
            </w:r>
            <w:hyperlink r:id="rId16" w:history="1">
              <w:r w:rsidRPr="00AD07EB">
                <w:rPr>
                  <w:rStyle w:val="Lienhypertexte"/>
                  <w:rFonts w:asciiTheme="majorHAnsi" w:hAnsiTheme="majorHAnsi" w:cstheme="minorHAnsi"/>
                </w:rPr>
                <w:t xml:space="preserve">L. 442-9 </w:t>
              </w:r>
            </w:hyperlink>
            <w:r>
              <w:rPr>
                <w:rFonts w:asciiTheme="majorHAnsi" w:hAnsiTheme="majorHAnsi" w:cstheme="minorHAnsi"/>
              </w:rPr>
              <w:t>(Agence Immobilière à Vocation Sociale)</w:t>
            </w:r>
          </w:p>
        </w:tc>
        <w:tc>
          <w:tcPr>
            <w:tcW w:w="1126" w:type="pct"/>
            <w:tcBorders>
              <w:top w:val="nil"/>
              <w:bottom w:val="nil"/>
            </w:tcBorders>
            <w:shd w:val="clear" w:color="auto" w:fill="auto"/>
          </w:tcPr>
          <w:p w:rsidR="00665DC9" w:rsidRPr="00AD07EB" w:rsidRDefault="00665DC9" w:rsidP="007B509D">
            <w:pPr>
              <w:pStyle w:val="En-tt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D07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8591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19579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65DC9" w:rsidRPr="00AD07EB" w:rsidTr="00480996">
        <w:trPr>
          <w:trHeight w:val="1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pct"/>
            <w:tcBorders>
              <w:top w:val="nil"/>
              <w:bottom w:val="nil"/>
            </w:tcBorders>
            <w:shd w:val="clear" w:color="auto" w:fill="auto"/>
          </w:tcPr>
          <w:p w:rsidR="00665DC9" w:rsidRPr="00AD07EB" w:rsidRDefault="00665DC9" w:rsidP="009D1691">
            <w:pPr>
              <w:pStyle w:val="NormalWeb"/>
              <w:numPr>
                <w:ilvl w:val="0"/>
                <w:numId w:val="2"/>
              </w:numPr>
              <w:ind w:left="567" w:hanging="425"/>
              <w:jc w:val="both"/>
              <w:rPr>
                <w:rFonts w:asciiTheme="majorHAnsi" w:hAnsiTheme="majorHAnsi" w:cstheme="minorHAnsi"/>
                <w:b w:val="0"/>
              </w:rPr>
            </w:pPr>
            <w:r w:rsidRPr="00AD07EB">
              <w:rPr>
                <w:rFonts w:asciiTheme="majorHAnsi" w:hAnsiTheme="majorHAnsi" w:cstheme="minorHAnsi"/>
              </w:rPr>
              <w:t xml:space="preserve">La gestion de résidences sociales mentionnée à l'article </w:t>
            </w:r>
            <w:hyperlink r:id="rId17" w:history="1">
              <w:r w:rsidRPr="00AD07EB">
                <w:rPr>
                  <w:rStyle w:val="Lienhypertexte"/>
                  <w:rFonts w:asciiTheme="majorHAnsi" w:hAnsiTheme="majorHAnsi" w:cstheme="minorHAnsi"/>
                </w:rPr>
                <w:t>R. 353-165-1</w:t>
              </w:r>
            </w:hyperlink>
            <w:r>
              <w:rPr>
                <w:rFonts w:asciiTheme="majorHAnsi" w:hAnsiTheme="majorHAnsi" w:cstheme="minorHAnsi"/>
              </w:rPr>
              <w:t xml:space="preserve"> (résidences sociales classiques, résidences sociales spécialisées pour un public, pension d</w:t>
            </w:r>
            <w:r w:rsidR="00F17992">
              <w:rPr>
                <w:rFonts w:asciiTheme="majorHAnsi" w:hAnsiTheme="majorHAnsi" w:cstheme="minorHAnsi"/>
              </w:rPr>
              <w:t>e famille et résidences accueil)</w:t>
            </w:r>
          </w:p>
        </w:tc>
        <w:tc>
          <w:tcPr>
            <w:tcW w:w="1126" w:type="pct"/>
            <w:tcBorders>
              <w:top w:val="nil"/>
              <w:bottom w:val="nil"/>
            </w:tcBorders>
            <w:shd w:val="clear" w:color="auto" w:fill="auto"/>
          </w:tcPr>
          <w:p w:rsidR="00665DC9" w:rsidRDefault="00665DC9" w:rsidP="007B509D">
            <w:pPr>
              <w:pStyle w:val="En-t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665DC9" w:rsidRPr="00AD07EB" w:rsidRDefault="00665DC9" w:rsidP="007B509D">
            <w:pPr>
              <w:pStyle w:val="En-tte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D07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OUI  </w:t>
            </w: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-148701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7EB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D07EB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  NON   </w:t>
            </w:r>
            <w:sdt>
              <w:sdtPr>
                <w:rPr>
                  <w:rFonts w:asciiTheme="majorHAnsi" w:hAnsiTheme="majorHAnsi" w:cstheme="minorHAnsi"/>
                  <w:b/>
                  <w:sz w:val="24"/>
                  <w:szCs w:val="24"/>
                </w:rPr>
                <w:id w:val="-18557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AF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77255" w:rsidRDefault="00480996" w:rsidP="00E77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NB :</w:t>
      </w:r>
      <w:r w:rsidR="00E772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E77255" w:rsidRPr="00E772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Les organismes exerçant les activités de maîtrise d'ouvrage prévues sont considérés comme détenteurs de l'agrément mentionné à l'article </w:t>
      </w:r>
      <w:hyperlink r:id="rId18" w:history="1">
        <w:r w:rsidR="00E77255" w:rsidRPr="00E77255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fr-FR"/>
          </w:rPr>
          <w:t>L. 365-4</w:t>
        </w:r>
      </w:hyperlink>
      <w:r w:rsidR="00E77255" w:rsidRPr="00E77255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pour la gestion des logements dont ils sont propriétaires, preneurs à bail ou attributaires.</w:t>
      </w:r>
    </w:p>
    <w:p w:rsidR="003C66AB" w:rsidRPr="003C66AB" w:rsidRDefault="00E206B7" w:rsidP="003C6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</w:t>
      </w:r>
      <w:r w:rsid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 :  </w:t>
      </w:r>
      <w:r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</w:t>
      </w:r>
      <w:r w:rsidR="003C66AB"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</w:t>
      </w:r>
      <w:r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C66AB"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>Le représentant de l’organisme</w:t>
      </w:r>
    </w:p>
    <w:p w:rsidR="00E206B7" w:rsidRPr="00E77255" w:rsidRDefault="00E206B7" w:rsidP="003C66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3C66A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ab/>
      </w:r>
    </w:p>
    <w:sectPr w:rsidR="00E206B7" w:rsidRPr="00E77255" w:rsidSect="00480996">
      <w:headerReference w:type="default" r:id="rId19"/>
      <w:footerReference w:type="default" r:id="rId20"/>
      <w:pgSz w:w="11906" w:h="16838"/>
      <w:pgMar w:top="-426" w:right="1134" w:bottom="56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357" w:rsidRDefault="00DF6357" w:rsidP="005144F5">
      <w:pPr>
        <w:spacing w:after="0" w:line="240" w:lineRule="auto"/>
      </w:pPr>
      <w:r>
        <w:separator/>
      </w:r>
    </w:p>
  </w:endnote>
  <w:endnote w:type="continuationSeparator" w:id="0">
    <w:p w:rsidR="00DF6357" w:rsidRDefault="00DF6357" w:rsidP="0051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C9" w:rsidRDefault="00665DC9">
    <w:pPr>
      <w:pStyle w:val="Pieddepage"/>
    </w:pPr>
  </w:p>
  <w:p w:rsidR="005144F5" w:rsidRPr="00AC5214" w:rsidRDefault="005144F5" w:rsidP="00AC52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357" w:rsidRDefault="00DF6357" w:rsidP="005144F5">
      <w:pPr>
        <w:spacing w:after="0" w:line="240" w:lineRule="auto"/>
      </w:pPr>
      <w:r>
        <w:separator/>
      </w:r>
    </w:p>
  </w:footnote>
  <w:footnote w:type="continuationSeparator" w:id="0">
    <w:p w:rsidR="00DF6357" w:rsidRDefault="00DF6357" w:rsidP="0051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48" w:rsidRPr="00C87BC9" w:rsidRDefault="00853848" w:rsidP="00ED6A4B">
    <w:pPr>
      <w:pStyle w:val="En-tte"/>
      <w:jc w:val="both"/>
      <w:rPr>
        <w:rFonts w:cstheme="minorHAnsi"/>
        <w:b/>
        <w:sz w:val="24"/>
        <w:szCs w:val="24"/>
      </w:rPr>
    </w:pPr>
  </w:p>
  <w:p w:rsidR="00ED6A4B" w:rsidRDefault="00ED6A4B" w:rsidP="00ED6A4B">
    <w:pPr>
      <w:pStyle w:val="En-tte"/>
      <w:jc w:val="both"/>
      <w:rPr>
        <w:b/>
      </w:rPr>
    </w:pPr>
  </w:p>
  <w:p w:rsidR="00242AE7" w:rsidRDefault="00E77255" w:rsidP="00E77255">
    <w:pPr>
      <w:pStyle w:val="En-tte"/>
      <w:tabs>
        <w:tab w:val="clear" w:pos="4536"/>
        <w:tab w:val="clear" w:pos="9072"/>
        <w:tab w:val="left" w:pos="4095"/>
      </w:tabs>
      <w:jc w:val="both"/>
    </w:pPr>
    <w:r>
      <w:tab/>
    </w:r>
  </w:p>
  <w:p w:rsidR="00242AE7" w:rsidRPr="00242AE7" w:rsidRDefault="00242AE7" w:rsidP="00242AE7">
    <w:pPr>
      <w:pStyle w:val="En-tte"/>
      <w:jc w:val="both"/>
    </w:pPr>
  </w:p>
  <w:p w:rsidR="001E01B0" w:rsidRPr="005144F5" w:rsidRDefault="001E01B0" w:rsidP="006B02E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F42"/>
    <w:multiLevelType w:val="hybridMultilevel"/>
    <w:tmpl w:val="906285E0"/>
    <w:lvl w:ilvl="0" w:tplc="0A42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E6001"/>
    <w:multiLevelType w:val="hybridMultilevel"/>
    <w:tmpl w:val="878A2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F5"/>
    <w:rsid w:val="000323EF"/>
    <w:rsid w:val="000C3DFD"/>
    <w:rsid w:val="001E01B0"/>
    <w:rsid w:val="00242AE7"/>
    <w:rsid w:val="002E49AF"/>
    <w:rsid w:val="00311629"/>
    <w:rsid w:val="00340EC5"/>
    <w:rsid w:val="003C4F08"/>
    <w:rsid w:val="003C66AB"/>
    <w:rsid w:val="00476963"/>
    <w:rsid w:val="00480996"/>
    <w:rsid w:val="005144F5"/>
    <w:rsid w:val="005775CB"/>
    <w:rsid w:val="00592800"/>
    <w:rsid w:val="005C5572"/>
    <w:rsid w:val="005E670F"/>
    <w:rsid w:val="00665DC9"/>
    <w:rsid w:val="00691EBC"/>
    <w:rsid w:val="006B02E4"/>
    <w:rsid w:val="00826BBF"/>
    <w:rsid w:val="00853848"/>
    <w:rsid w:val="00972234"/>
    <w:rsid w:val="009C049C"/>
    <w:rsid w:val="009C614D"/>
    <w:rsid w:val="009D1691"/>
    <w:rsid w:val="00AC5214"/>
    <w:rsid w:val="00AD07EB"/>
    <w:rsid w:val="00C87BC9"/>
    <w:rsid w:val="00CD3BD9"/>
    <w:rsid w:val="00D45AE5"/>
    <w:rsid w:val="00DF6357"/>
    <w:rsid w:val="00E015EB"/>
    <w:rsid w:val="00E206B7"/>
    <w:rsid w:val="00E77255"/>
    <w:rsid w:val="00EA0238"/>
    <w:rsid w:val="00ED6A4B"/>
    <w:rsid w:val="00F17992"/>
    <w:rsid w:val="00F4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F5"/>
  </w:style>
  <w:style w:type="paragraph" w:styleId="Pieddepage">
    <w:name w:val="footer"/>
    <w:basedOn w:val="Normal"/>
    <w:link w:val="PieddepageCar"/>
    <w:uiPriority w:val="99"/>
    <w:unhideWhenUsed/>
    <w:rsid w:val="0051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F5"/>
  </w:style>
  <w:style w:type="character" w:styleId="Lienhypertexte">
    <w:name w:val="Hyperlink"/>
    <w:basedOn w:val="Policepardfaut"/>
    <w:rsid w:val="00ED6A4B"/>
    <w:rPr>
      <w:color w:val="0000FF"/>
      <w:u w:val="single"/>
    </w:rPr>
  </w:style>
  <w:style w:type="paragraph" w:styleId="NormalWeb">
    <w:name w:val="Normal (Web)"/>
    <w:basedOn w:val="Normal"/>
    <w:rsid w:val="00ED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538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538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538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8538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8538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45AE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5AE5"/>
    <w:pPr>
      <w:ind w:left="720"/>
      <w:contextualSpacing/>
    </w:pPr>
  </w:style>
  <w:style w:type="table" w:styleId="Listemoyenne1">
    <w:name w:val="Medium List 1"/>
    <w:basedOn w:val="TableauNormal"/>
    <w:uiPriority w:val="65"/>
    <w:rsid w:val="00AD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4F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4F5"/>
  </w:style>
  <w:style w:type="paragraph" w:styleId="Pieddepage">
    <w:name w:val="footer"/>
    <w:basedOn w:val="Normal"/>
    <w:link w:val="PieddepageCar"/>
    <w:uiPriority w:val="99"/>
    <w:unhideWhenUsed/>
    <w:rsid w:val="0051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4F5"/>
  </w:style>
  <w:style w:type="character" w:styleId="Lienhypertexte">
    <w:name w:val="Hyperlink"/>
    <w:basedOn w:val="Policepardfaut"/>
    <w:rsid w:val="00ED6A4B"/>
    <w:rPr>
      <w:color w:val="0000FF"/>
      <w:u w:val="single"/>
    </w:rPr>
  </w:style>
  <w:style w:type="paragraph" w:styleId="NormalWeb">
    <w:name w:val="Normal (Web)"/>
    <w:basedOn w:val="Normal"/>
    <w:rsid w:val="00ED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5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8538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8538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85384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4">
    <w:name w:val="Light Shading Accent 4"/>
    <w:basedOn w:val="TableauNormal"/>
    <w:uiPriority w:val="60"/>
    <w:rsid w:val="0085384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85384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45AE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45AE5"/>
    <w:pPr>
      <w:ind w:left="720"/>
      <w:contextualSpacing/>
    </w:pPr>
  </w:style>
  <w:style w:type="table" w:styleId="Listemoyenne1">
    <w:name w:val="Medium List 1"/>
    <w:basedOn w:val="TableauNormal"/>
    <w:uiPriority w:val="65"/>
    <w:rsid w:val="00AD07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ifrance.gouv.fr/affichCodeArticle.do?cidTexte=LEGITEXT000006073189&amp;idArticle=LEGIARTI000006745319&amp;dateTexte=&amp;categorieLien=cid" TargetMode="External"/><Relationship Id="rId18" Type="http://schemas.openxmlformats.org/officeDocument/2006/relationships/hyperlink" Target="http://www.legifrance.gouv.fr/affichCodeArticle.do?cidTexte=LEGITEXT000006074096&amp;idArticle=LEGIARTI000020441526&amp;dateTexte=&amp;categorieLien=ci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legifrance.gouv.fr/affichCodeArticle.do?cidTexte=LEGITEXT000006074096&amp;idArticle=LEGIARTI000006825027&amp;dateTexte=&amp;categorieLien=cid" TargetMode="External"/><Relationship Id="rId17" Type="http://schemas.openxmlformats.org/officeDocument/2006/relationships/hyperlink" Target="http://www.legifrance.gouv.fr/affichCodeArticle.do?cidTexte=LEGITEXT000006074096&amp;idArticle=LEGIARTI000006897848&amp;dateTexte=&amp;categorieLien=c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CodeArticle.do?cidTexte=LEGITEXT000006074096&amp;idArticle=LEGIARTI000006825444&amp;dateTexte=&amp;categorieLien=ci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gifrance.gouv.fr/affichCodeArticle.do?cidTexte=LEGITEXT000006074096&amp;idArticle=LEGIARTI000006824948&amp;dateTexte=&amp;categorieLien=ci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egifrance.gouv.fr/affichCodeArticle.do?cidTexte=LEGITEXT000006074096&amp;idArticle=LEGIARTI000006825600&amp;dateTexte=&amp;categorieLien=cid" TargetMode="External"/><Relationship Id="rId10" Type="http://schemas.openxmlformats.org/officeDocument/2006/relationships/hyperlink" Target="http://www.legifrance.gouv.fr/affichCodeArticle.do?cidTexte=LEGITEXT000006074096&amp;idArticle=LEGIARTI000006825711&amp;dateTexte=&amp;categorieLien=ci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egifrance.gouv.fr/affichCodeArticle.do?cidTexte=LEGITEXT000006074096&amp;idArticle=LEGIARTI000006825580&amp;dateTexte=&amp;categorieLien=c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1316-8406-4EA1-A4D5-A1683438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TAMARELLE Laetitia</dc:creator>
  <cp:lastModifiedBy>HUET Brigitte</cp:lastModifiedBy>
  <cp:revision>14</cp:revision>
  <dcterms:created xsi:type="dcterms:W3CDTF">2019-12-20T16:05:00Z</dcterms:created>
  <dcterms:modified xsi:type="dcterms:W3CDTF">2021-05-06T12:12:00Z</dcterms:modified>
</cp:coreProperties>
</file>