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C33F" w14:textId="4877418D" w:rsidR="00F212EC" w:rsidRPr="000A19B4" w:rsidRDefault="000A19B4" w:rsidP="000A19B4">
      <w:pPr>
        <w:pStyle w:val="Contenudetableau"/>
      </w:pPr>
      <w:r w:rsidRPr="00012152">
        <w:rPr>
          <w:rFonts w:ascii="Times New Roman" w:hAnsi="Times New Roman"/>
          <w:noProof/>
          <w:sz w:val="16"/>
          <w:szCs w:val="16"/>
          <w:lang w:eastAsia="fr-FR"/>
        </w:rPr>
        <mc:AlternateContent>
          <mc:Choice Requires="wps">
            <w:drawing>
              <wp:anchor distT="0" distB="101600" distL="0" distR="0" simplePos="0" relativeHeight="251659264" behindDoc="0" locked="0" layoutInCell="1" allowOverlap="1" wp14:anchorId="13652C24" wp14:editId="63726CE5">
                <wp:simplePos x="0" y="0"/>
                <wp:positionH relativeFrom="column">
                  <wp:posOffset>4109085</wp:posOffset>
                </wp:positionH>
                <wp:positionV relativeFrom="page">
                  <wp:posOffset>1657350</wp:posOffset>
                </wp:positionV>
                <wp:extent cx="2489200" cy="583565"/>
                <wp:effectExtent l="0" t="0" r="0" b="0"/>
                <wp:wrapNone/>
                <wp:docPr id="2" name="Forme1"/>
                <wp:cNvGraphicFramePr/>
                <a:graphic xmlns:a="http://schemas.openxmlformats.org/drawingml/2006/main">
                  <a:graphicData uri="http://schemas.microsoft.com/office/word/2010/wordprocessingShape">
                    <wps:wsp>
                      <wps:cNvSpPr txBox="1"/>
                      <wps:spPr>
                        <a:xfrm>
                          <a:off x="0" y="0"/>
                          <a:ext cx="2489200" cy="583565"/>
                        </a:xfrm>
                        <a:prstGeom prst="rect">
                          <a:avLst/>
                        </a:prstGeom>
                        <a:noFill/>
                        <a:ln w="12600">
                          <a:noFill/>
                        </a:ln>
                      </wps:spPr>
                      <wps:txbx>
                        <w:txbxContent>
                          <w:p w14:paraId="7E589C1D" w14:textId="77777777" w:rsidR="00F212EC" w:rsidRDefault="00F212EC" w:rsidP="00F212EC">
                            <w:pPr>
                              <w:spacing w:after="0"/>
                              <w:jc w:val="right"/>
                              <w:rPr>
                                <w:rStyle w:val="st"/>
                              </w:rPr>
                            </w:pPr>
                            <w:r>
                              <w:rPr>
                                <w:rStyle w:val="st"/>
                              </w:rPr>
                              <w:t xml:space="preserve">Direction régionale de l’économie, </w:t>
                            </w:r>
                          </w:p>
                          <w:p w14:paraId="286A106E" w14:textId="77777777" w:rsidR="00F212EC" w:rsidRDefault="00F212EC" w:rsidP="00F212EC">
                            <w:pPr>
                              <w:spacing w:after="0"/>
                              <w:jc w:val="right"/>
                              <w:rPr>
                                <w:rStyle w:val="st"/>
                              </w:rPr>
                            </w:pPr>
                            <w:proofErr w:type="gramStart"/>
                            <w:r>
                              <w:rPr>
                                <w:rStyle w:val="st"/>
                              </w:rPr>
                              <w:t>de</w:t>
                            </w:r>
                            <w:proofErr w:type="gramEnd"/>
                            <w:r>
                              <w:rPr>
                                <w:rStyle w:val="st"/>
                              </w:rPr>
                              <w:t xml:space="preserve"> l’emploi, du travail et des solidarités </w:t>
                            </w:r>
                          </w:p>
                          <w:p w14:paraId="0805043C" w14:textId="77777777" w:rsidR="00F212EC" w:rsidRDefault="00F212EC" w:rsidP="00F212EC">
                            <w:pPr>
                              <w:spacing w:after="0"/>
                              <w:jc w:val="right"/>
                            </w:pPr>
                            <w:proofErr w:type="gramStart"/>
                            <w:r>
                              <w:rPr>
                                <w:rStyle w:val="st"/>
                              </w:rPr>
                              <w:t>de</w:t>
                            </w:r>
                            <w:proofErr w:type="gramEnd"/>
                            <w:r>
                              <w:rPr>
                                <w:rStyle w:val="st"/>
                              </w:rPr>
                              <w:t xml:space="preserve"> Nouvelle-Aquitaine</w:t>
                            </w:r>
                          </w:p>
                        </w:txbxContent>
                      </wps:txbx>
                      <wps:bodyPr wrap="square" lIns="0" tIns="0" rIns="0" bIns="0">
                        <a:spAutoFit/>
                      </wps:bodyPr>
                    </wps:wsp>
                  </a:graphicData>
                </a:graphic>
                <wp14:sizeRelH relativeFrom="margin">
                  <wp14:pctWidth>0</wp14:pctWidth>
                </wp14:sizeRelH>
              </wp:anchor>
            </w:drawing>
          </mc:Choice>
          <mc:Fallback>
            <w:pict>
              <v:shapetype w14:anchorId="13652C24" id="_x0000_t202" coordsize="21600,21600" o:spt="202" path="m,l,21600r21600,l21600,xe">
                <v:stroke joinstyle="miter"/>
                <v:path gradientshapeok="t" o:connecttype="rect"/>
              </v:shapetype>
              <v:shape id="Forme1" o:spid="_x0000_s1026" type="#_x0000_t202" style="position:absolute;margin-left:323.55pt;margin-top:130.5pt;width:196pt;height:45.95pt;z-index:251659264;visibility:visible;mso-wrap-style:square;mso-width-percent:0;mso-wrap-distance-left:0;mso-wrap-distance-top:0;mso-wrap-distance-right:0;mso-wrap-distance-bottom:8pt;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xWlQEAACQDAAAOAAAAZHJzL2Uyb0RvYy54bWysUtuO0zAQfUfiHyy/03QLrUrUdAVaLUJC&#10;gLTwAa5jN5Fsj5lxm/TvGbtpy+VttS/O2OOcORdv7kfvxNEg9RAaeTebS2GChrYP+0b+/PH4Zi0F&#10;JRVa5SCYRp4Myfvt61ebIdZmAR241qBgkED1EBvZpRTrqiLdGa9oBtEEblpArxJvcV+1qAZG965a&#10;zOeragBsI4I2RHz6cG7KbcG31uj0zVoySbhGMrdUVizrLq/VdqPqParY9XqioZ7Bwqs+8NAr1INK&#10;Shyw/w/K9xqBwKaZBl+Btb02RQOruZv/o+apU9EULWwOxatN9HKw+uvxKX5HkcaPMHKA2ZAhUk18&#10;mPWMFn3+MlPBfbbwdLXNjEloPly8W7/nLKTQ3Fuu3y5XywxT3f6OSOmTAS9y0UjkWIpb6viF0vnq&#10;5UoeFuCxd65E44IYmNZixfh/tRjdBR5yI5urNO7GScEO2hMLGzjbRtKvg0Ijhfsc2Lz8EC4FXord&#10;VOQpFD8cEpMo3DLuGWwax1EUddOzyVn/uS+3bo97+xsAAP//AwBQSwMEFAAGAAgAAAAhAOHGdhLe&#10;AAAADAEAAA8AAABkcnMvZG93bnJldi54bWxMj8FOwzAMhu9IvENkJC6IJe2g3UrTCYF4gG1cuGWN&#10;11Y0TtWka3l7vBMcbf/6/P3lbnG9uOAYOk8akpUCgVR721Gj4fP48bgBEaIha3pPqOEHA+yq25vS&#10;FNbPtMfLITaCIRQKo6GNcSikDHWLzoSVH5D4dvajM5HHsZF2NDPDXS9TpTLpTEf8oTUDvrVYfx8m&#10;pyHNndtM+ddRRbIP9bnfz/590fr+bnl9ARFxiX9huOqzOlTsdPIT2SB6DdlTnnCUYVnCpa4Jtd7y&#10;6qRh/ZxuQVal/F+i+gUAAP//AwBQSwECLQAUAAYACAAAACEAtoM4kv4AAADhAQAAEwAAAAAAAAAA&#10;AAAAAAAAAAAAW0NvbnRlbnRfVHlwZXNdLnhtbFBLAQItABQABgAIAAAAIQA4/SH/1gAAAJQBAAAL&#10;AAAAAAAAAAAAAAAAAC8BAABfcmVscy8ucmVsc1BLAQItABQABgAIAAAAIQAIE1xWlQEAACQDAAAO&#10;AAAAAAAAAAAAAAAAAC4CAABkcnMvZTJvRG9jLnhtbFBLAQItABQABgAIAAAAIQDhxnYS3gAAAAwB&#10;AAAPAAAAAAAAAAAAAAAAAO8DAABkcnMvZG93bnJldi54bWxQSwUGAAAAAAQABADzAAAA+gQAAAAA&#10;" filled="f" stroked="f" strokeweight=".35mm">
                <v:textbox style="mso-fit-shape-to-text:t" inset="0,0,0,0">
                  <w:txbxContent>
                    <w:p w14:paraId="7E589C1D" w14:textId="77777777" w:rsidR="00F212EC" w:rsidRDefault="00F212EC" w:rsidP="00F212EC">
                      <w:pPr>
                        <w:spacing w:after="0"/>
                        <w:jc w:val="right"/>
                        <w:rPr>
                          <w:rStyle w:val="st"/>
                        </w:rPr>
                      </w:pPr>
                      <w:r>
                        <w:rPr>
                          <w:rStyle w:val="st"/>
                        </w:rPr>
                        <w:t xml:space="preserve">Direction régionale de l’économie, </w:t>
                      </w:r>
                    </w:p>
                    <w:p w14:paraId="286A106E" w14:textId="77777777" w:rsidR="00F212EC" w:rsidRDefault="00F212EC" w:rsidP="00F212EC">
                      <w:pPr>
                        <w:spacing w:after="0"/>
                        <w:jc w:val="right"/>
                        <w:rPr>
                          <w:rStyle w:val="st"/>
                        </w:rPr>
                      </w:pPr>
                      <w:proofErr w:type="gramStart"/>
                      <w:r>
                        <w:rPr>
                          <w:rStyle w:val="st"/>
                        </w:rPr>
                        <w:t>de</w:t>
                      </w:r>
                      <w:proofErr w:type="gramEnd"/>
                      <w:r>
                        <w:rPr>
                          <w:rStyle w:val="st"/>
                        </w:rPr>
                        <w:t xml:space="preserve"> l’emploi, du travail et des solidarités </w:t>
                      </w:r>
                    </w:p>
                    <w:p w14:paraId="0805043C" w14:textId="77777777" w:rsidR="00F212EC" w:rsidRDefault="00F212EC" w:rsidP="00F212EC">
                      <w:pPr>
                        <w:spacing w:after="0"/>
                        <w:jc w:val="right"/>
                      </w:pPr>
                      <w:proofErr w:type="gramStart"/>
                      <w:r>
                        <w:rPr>
                          <w:rStyle w:val="st"/>
                        </w:rPr>
                        <w:t>de</w:t>
                      </w:r>
                      <w:proofErr w:type="gramEnd"/>
                      <w:r>
                        <w:rPr>
                          <w:rStyle w:val="st"/>
                        </w:rPr>
                        <w:t xml:space="preserve"> Nouvelle-Aquitaine</w:t>
                      </w:r>
                    </w:p>
                  </w:txbxContent>
                </v:textbox>
                <w10:wrap anchory="page"/>
              </v:shape>
            </w:pict>
          </mc:Fallback>
        </mc:AlternateContent>
      </w:r>
      <w:r>
        <w:rPr>
          <w:noProof/>
        </w:rPr>
        <w:drawing>
          <wp:inline distT="0" distB="0" distL="0" distR="0" wp14:anchorId="496BB455" wp14:editId="50A4555C">
            <wp:extent cx="2841480" cy="1724025"/>
            <wp:effectExtent l="0" t="0" r="0" b="0"/>
            <wp:docPr id="1"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capture d’écran,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507" cy="1730715"/>
                    </a:xfrm>
                    <a:prstGeom prst="rect">
                      <a:avLst/>
                    </a:prstGeom>
                  </pic:spPr>
                </pic:pic>
              </a:graphicData>
            </a:graphic>
          </wp:inline>
        </w:drawing>
      </w:r>
    </w:p>
    <w:p w14:paraId="7CCD2B50" w14:textId="77777777" w:rsidR="00F212EC" w:rsidRDefault="00F212EC" w:rsidP="00F212EC">
      <w:pPr>
        <w:tabs>
          <w:tab w:val="right" w:pos="9921"/>
        </w:tabs>
        <w:spacing w:after="0" w:line="240" w:lineRule="auto"/>
        <w:rPr>
          <w:rFonts w:ascii="Times New Roman" w:hAnsi="Times New Roman"/>
          <w:sz w:val="16"/>
          <w:szCs w:val="16"/>
        </w:rPr>
      </w:pPr>
    </w:p>
    <w:p w14:paraId="66039DB0" w14:textId="6D26859F" w:rsidR="00F212EC" w:rsidRPr="00012152" w:rsidRDefault="00F212EC" w:rsidP="00F212EC">
      <w:pPr>
        <w:tabs>
          <w:tab w:val="right" w:pos="9921"/>
        </w:tabs>
        <w:spacing w:after="0" w:line="240" w:lineRule="auto"/>
        <w:rPr>
          <w:rFonts w:ascii="Times New Roman" w:hAnsi="Times New Roman"/>
          <w:sz w:val="16"/>
          <w:szCs w:val="16"/>
        </w:rPr>
      </w:pPr>
      <w:r w:rsidRPr="00012152">
        <w:rPr>
          <w:rFonts w:ascii="Times New Roman" w:hAnsi="Times New Roman"/>
          <w:sz w:val="16"/>
          <w:szCs w:val="16"/>
        </w:rPr>
        <w:t>Affaire suivie par :</w:t>
      </w:r>
      <w:r>
        <w:rPr>
          <w:rFonts w:ascii="Times New Roman" w:hAnsi="Times New Roman"/>
          <w:sz w:val="16"/>
          <w:szCs w:val="16"/>
        </w:rPr>
        <w:tab/>
        <w:t>Bordeaux, le 5 janvier 2024</w:t>
      </w:r>
    </w:p>
    <w:p w14:paraId="33C54C12" w14:textId="77777777" w:rsidR="00F212EC" w:rsidRPr="00012152" w:rsidRDefault="00F212EC" w:rsidP="00F212EC">
      <w:pPr>
        <w:tabs>
          <w:tab w:val="right" w:pos="9921"/>
        </w:tabs>
        <w:spacing w:after="0" w:line="240" w:lineRule="auto"/>
        <w:rPr>
          <w:rFonts w:ascii="Times New Roman" w:hAnsi="Times New Roman"/>
          <w:sz w:val="16"/>
          <w:szCs w:val="16"/>
        </w:rPr>
      </w:pPr>
      <w:r w:rsidRPr="00012152">
        <w:rPr>
          <w:rFonts w:ascii="Times New Roman" w:hAnsi="Times New Roman"/>
          <w:b/>
          <w:bCs/>
          <w:sz w:val="16"/>
          <w:szCs w:val="16"/>
        </w:rPr>
        <w:t>Marie-Pierre BRUN</w:t>
      </w:r>
      <w:r w:rsidRPr="00012152">
        <w:rPr>
          <w:rFonts w:ascii="Times New Roman" w:hAnsi="Times New Roman"/>
          <w:b/>
          <w:sz w:val="16"/>
          <w:szCs w:val="16"/>
        </w:rPr>
        <w:tab/>
      </w:r>
    </w:p>
    <w:p w14:paraId="33040DEE" w14:textId="77777777" w:rsidR="00F212EC" w:rsidRPr="00012152" w:rsidRDefault="00F212EC" w:rsidP="00F212EC">
      <w:pPr>
        <w:tabs>
          <w:tab w:val="right" w:pos="9921"/>
        </w:tabs>
        <w:spacing w:after="0" w:line="240" w:lineRule="auto"/>
        <w:rPr>
          <w:rFonts w:ascii="Times New Roman" w:hAnsi="Times New Roman"/>
          <w:sz w:val="16"/>
          <w:szCs w:val="16"/>
        </w:rPr>
      </w:pPr>
      <w:r w:rsidRPr="00012152">
        <w:rPr>
          <w:rFonts w:ascii="Times New Roman" w:hAnsi="Times New Roman"/>
          <w:sz w:val="16"/>
          <w:szCs w:val="16"/>
        </w:rPr>
        <w:t>Cheffe de service régional politique de la ville</w:t>
      </w:r>
    </w:p>
    <w:p w14:paraId="3D973090" w14:textId="77777777" w:rsidR="00F212EC" w:rsidRPr="00012152" w:rsidRDefault="00F212EC" w:rsidP="00F212EC">
      <w:pPr>
        <w:tabs>
          <w:tab w:val="right" w:pos="9921"/>
        </w:tabs>
        <w:spacing w:after="652" w:line="240" w:lineRule="auto"/>
        <w:rPr>
          <w:rFonts w:ascii="Times New Roman" w:hAnsi="Times New Roman"/>
          <w:sz w:val="16"/>
        </w:rPr>
      </w:pPr>
    </w:p>
    <w:p w14:paraId="6C2EDAA1" w14:textId="77777777" w:rsidR="00F212EC" w:rsidRPr="00012152" w:rsidRDefault="00F212EC" w:rsidP="00F212EC">
      <w:pPr>
        <w:pStyle w:val="LO-Normal"/>
        <w:spacing w:after="0"/>
        <w:jc w:val="center"/>
        <w:rPr>
          <w:rFonts w:ascii="Times New Roman" w:hAnsi="Times New Roman"/>
          <w:b/>
          <w:sz w:val="28"/>
          <w:szCs w:val="28"/>
        </w:rPr>
      </w:pPr>
      <w:r w:rsidRPr="00012152">
        <w:rPr>
          <w:rFonts w:ascii="Times New Roman" w:hAnsi="Times New Roman"/>
          <w:b/>
          <w:sz w:val="28"/>
          <w:szCs w:val="28"/>
        </w:rPr>
        <w:t>APPEL A PROJETS REGIONAL</w:t>
      </w:r>
    </w:p>
    <w:p w14:paraId="5C8635EB" w14:textId="09BB812D" w:rsidR="00F212EC" w:rsidRDefault="00F212EC" w:rsidP="00F212EC">
      <w:pPr>
        <w:pStyle w:val="LO-Normal"/>
        <w:spacing w:after="0"/>
        <w:jc w:val="center"/>
        <w:rPr>
          <w:rFonts w:ascii="Times New Roman" w:hAnsi="Times New Roman"/>
          <w:b/>
          <w:sz w:val="28"/>
          <w:szCs w:val="28"/>
        </w:rPr>
      </w:pPr>
      <w:r w:rsidRPr="00012152">
        <w:rPr>
          <w:rFonts w:ascii="Times New Roman" w:hAnsi="Times New Roman"/>
          <w:b/>
          <w:sz w:val="28"/>
          <w:szCs w:val="28"/>
        </w:rPr>
        <w:t>« POLITIQUE DE LA VILLE »</w:t>
      </w:r>
    </w:p>
    <w:p w14:paraId="795763CD" w14:textId="17ABC3E5" w:rsidR="0009097F" w:rsidRPr="00012152" w:rsidRDefault="0009097F" w:rsidP="00F212EC">
      <w:pPr>
        <w:pStyle w:val="LO-Normal"/>
        <w:spacing w:after="0"/>
        <w:jc w:val="center"/>
        <w:rPr>
          <w:rFonts w:ascii="Times New Roman" w:hAnsi="Times New Roman"/>
          <w:b/>
          <w:sz w:val="28"/>
          <w:szCs w:val="28"/>
        </w:rPr>
      </w:pPr>
      <w:r w:rsidRPr="0009097F">
        <w:rPr>
          <w:rFonts w:ascii="Times New Roman" w:hAnsi="Times New Roman"/>
          <w:b/>
          <w:sz w:val="28"/>
          <w:szCs w:val="28"/>
        </w:rPr>
        <w:t>202</w:t>
      </w:r>
      <w:r w:rsidR="00E43902">
        <w:rPr>
          <w:rFonts w:ascii="Times New Roman" w:hAnsi="Times New Roman"/>
          <w:b/>
          <w:sz w:val="28"/>
          <w:szCs w:val="28"/>
        </w:rPr>
        <w:t>4</w:t>
      </w:r>
      <w:r w:rsidRPr="0009097F">
        <w:rPr>
          <w:rFonts w:ascii="Times New Roman" w:hAnsi="Times New Roman"/>
          <w:b/>
          <w:sz w:val="28"/>
          <w:szCs w:val="28"/>
        </w:rPr>
        <w:t>- 2026</w:t>
      </w:r>
    </w:p>
    <w:p w14:paraId="23CF53B6" w14:textId="77777777" w:rsidR="00F212EC" w:rsidRDefault="00F212EC" w:rsidP="00F212EC">
      <w:pPr>
        <w:pStyle w:val="LO-Normal"/>
        <w:spacing w:after="0" w:line="240" w:lineRule="auto"/>
        <w:rPr>
          <w:rFonts w:ascii="Times New Roman" w:hAnsi="Times New Roman"/>
          <w:b/>
          <w:bCs/>
          <w:sz w:val="20"/>
        </w:rPr>
      </w:pPr>
    </w:p>
    <w:p w14:paraId="63CB30B3" w14:textId="3B70567E" w:rsidR="00F212EC" w:rsidRDefault="00F212EC" w:rsidP="00F212EC">
      <w:pPr>
        <w:pStyle w:val="LO-Normal"/>
        <w:spacing w:after="0" w:line="240" w:lineRule="auto"/>
        <w:rPr>
          <w:rFonts w:ascii="Times New Roman" w:hAnsi="Times New Roman"/>
          <w:b/>
          <w:bCs/>
          <w:sz w:val="20"/>
        </w:rPr>
      </w:pPr>
    </w:p>
    <w:p w14:paraId="5FB2EF0C" w14:textId="77777777" w:rsidR="00BB7517" w:rsidRPr="00012152" w:rsidRDefault="00BB7517" w:rsidP="00F212EC">
      <w:pPr>
        <w:pStyle w:val="LO-Normal"/>
        <w:spacing w:after="0" w:line="240" w:lineRule="auto"/>
        <w:rPr>
          <w:rFonts w:ascii="Times New Roman" w:hAnsi="Times New Roman"/>
          <w:b/>
          <w:bCs/>
          <w:sz w:val="20"/>
        </w:rPr>
      </w:pPr>
    </w:p>
    <w:p w14:paraId="05183D17" w14:textId="77777777" w:rsidR="00F212EC" w:rsidRDefault="00F212EC" w:rsidP="00F212EC">
      <w:pPr>
        <w:jc w:val="both"/>
        <w:rPr>
          <w:rFonts w:ascii="Times New Roman" w:hAnsi="Times New Roman"/>
          <w:sz w:val="24"/>
          <w:szCs w:val="24"/>
        </w:rPr>
      </w:pPr>
      <w:r w:rsidRPr="00012152">
        <w:rPr>
          <w:rFonts w:ascii="Times New Roman" w:hAnsi="Times New Roman"/>
          <w:sz w:val="24"/>
          <w:szCs w:val="24"/>
        </w:rPr>
        <w:t xml:space="preserve">La politique de la ville, </w:t>
      </w:r>
      <w:r>
        <w:rPr>
          <w:rFonts w:ascii="Times New Roman" w:hAnsi="Times New Roman"/>
          <w:sz w:val="24"/>
          <w:szCs w:val="24"/>
        </w:rPr>
        <w:t>pilot</w:t>
      </w:r>
      <w:r w:rsidRPr="00012152">
        <w:rPr>
          <w:rFonts w:ascii="Times New Roman" w:hAnsi="Times New Roman"/>
          <w:sz w:val="24"/>
          <w:szCs w:val="24"/>
        </w:rPr>
        <w:t>ée à l'échelle nationale par l'ANCT (Agence Nationale de la Cohésion des Territoires), a pour objectif la réduction des inégalités entre les territoires en mobilisant des crédits spécifiques au bénéfice des habitants des quartiers prioritaires de la politique de la ville (QPV), en complément des crédits du droit commun.</w:t>
      </w:r>
    </w:p>
    <w:p w14:paraId="7A3B9B01" w14:textId="312FE354" w:rsidR="00EE18E5" w:rsidRDefault="00F212EC" w:rsidP="00EE18E5">
      <w:pPr>
        <w:jc w:val="both"/>
        <w:rPr>
          <w:rFonts w:ascii="Times New Roman" w:hAnsi="Times New Roman"/>
          <w:sz w:val="24"/>
          <w:szCs w:val="24"/>
        </w:rPr>
      </w:pPr>
      <w:r>
        <w:rPr>
          <w:rFonts w:ascii="Times New Roman" w:hAnsi="Times New Roman"/>
          <w:sz w:val="24"/>
          <w:szCs w:val="24"/>
        </w:rPr>
        <w:t xml:space="preserve">La géographie prioritaire a été révisée en 2023 : l’INSEE et les services déconcentrés de l’Etat ont permis d’identifier dans notre région </w:t>
      </w:r>
      <w:r w:rsidR="00EE18E5">
        <w:rPr>
          <w:rFonts w:ascii="Times New Roman" w:hAnsi="Times New Roman"/>
          <w:sz w:val="24"/>
          <w:szCs w:val="24"/>
        </w:rPr>
        <w:t>8</w:t>
      </w:r>
      <w:r w:rsidR="00535813">
        <w:rPr>
          <w:rFonts w:ascii="Times New Roman" w:hAnsi="Times New Roman"/>
          <w:sz w:val="24"/>
          <w:szCs w:val="24"/>
        </w:rPr>
        <w:t>3</w:t>
      </w:r>
      <w:r>
        <w:rPr>
          <w:rFonts w:ascii="Times New Roman" w:hAnsi="Times New Roman"/>
          <w:sz w:val="24"/>
          <w:szCs w:val="24"/>
        </w:rPr>
        <w:t xml:space="preserve"> quartiers prioritaires</w:t>
      </w:r>
      <w:r w:rsidR="00136052">
        <w:rPr>
          <w:rFonts w:ascii="Times New Roman" w:hAnsi="Times New Roman"/>
          <w:sz w:val="24"/>
          <w:szCs w:val="24"/>
        </w:rPr>
        <w:t xml:space="preserve"> (</w:t>
      </w:r>
      <w:proofErr w:type="spellStart"/>
      <w:r w:rsidR="00136052" w:rsidRPr="00535813">
        <w:rPr>
          <w:rFonts w:ascii="Times New Roman" w:hAnsi="Times New Roman"/>
          <w:i/>
          <w:iCs/>
          <w:sz w:val="24"/>
          <w:szCs w:val="24"/>
        </w:rPr>
        <w:t>cf</w:t>
      </w:r>
      <w:proofErr w:type="spellEnd"/>
      <w:r w:rsidR="00136052" w:rsidRPr="00535813">
        <w:rPr>
          <w:rFonts w:ascii="Times New Roman" w:hAnsi="Times New Roman"/>
          <w:i/>
          <w:iCs/>
          <w:sz w:val="24"/>
          <w:szCs w:val="24"/>
        </w:rPr>
        <w:t xml:space="preserve"> annexe 2</w:t>
      </w:r>
      <w:r w:rsidR="00136052">
        <w:rPr>
          <w:rFonts w:ascii="Times New Roman" w:hAnsi="Times New Roman"/>
          <w:sz w:val="24"/>
          <w:szCs w:val="24"/>
        </w:rPr>
        <w:t>)</w:t>
      </w:r>
      <w:r>
        <w:rPr>
          <w:rFonts w:ascii="Times New Roman" w:hAnsi="Times New Roman"/>
          <w:sz w:val="24"/>
          <w:szCs w:val="24"/>
        </w:rPr>
        <w:t xml:space="preserve"> et d’en </w:t>
      </w:r>
      <w:r w:rsidR="00136052">
        <w:rPr>
          <w:rFonts w:ascii="Times New Roman" w:hAnsi="Times New Roman"/>
          <w:sz w:val="24"/>
          <w:szCs w:val="24"/>
        </w:rPr>
        <w:t>re</w:t>
      </w:r>
      <w:r>
        <w:rPr>
          <w:rFonts w:ascii="Times New Roman" w:hAnsi="Times New Roman"/>
          <w:sz w:val="24"/>
          <w:szCs w:val="24"/>
        </w:rPr>
        <w:t>définir les contours</w:t>
      </w:r>
      <w:r w:rsidR="00FD145D">
        <w:rPr>
          <w:rFonts w:ascii="Times New Roman" w:hAnsi="Times New Roman"/>
          <w:sz w:val="24"/>
          <w:szCs w:val="24"/>
        </w:rPr>
        <w:t xml:space="preserve">, </w:t>
      </w:r>
      <w:r w:rsidR="00102732">
        <w:rPr>
          <w:rFonts w:ascii="Times New Roman" w:hAnsi="Times New Roman"/>
          <w:sz w:val="24"/>
          <w:szCs w:val="24"/>
        </w:rPr>
        <w:t xml:space="preserve">visibles sur le site d’infographie de la politique de la ville </w:t>
      </w:r>
      <w:r w:rsidR="00102732" w:rsidRPr="00EE18E5">
        <w:rPr>
          <w:rFonts w:ascii="Times New Roman" w:hAnsi="Times New Roman"/>
          <w:sz w:val="24"/>
          <w:szCs w:val="24"/>
        </w:rPr>
        <w:t>(</w:t>
      </w:r>
      <w:hyperlink r:id="rId9" w:history="1">
        <w:r w:rsidR="002B4E26" w:rsidRPr="00EE18E5">
          <w:rPr>
            <w:rFonts w:ascii="Times New Roman" w:hAnsi="Times New Roman"/>
            <w:sz w:val="24"/>
            <w:szCs w:val="24"/>
          </w:rPr>
          <w:t>https://sig.ville.gouv.fr</w:t>
        </w:r>
      </w:hyperlink>
      <w:r w:rsidR="00102732" w:rsidRPr="00EE18E5">
        <w:rPr>
          <w:rFonts w:ascii="Times New Roman" w:hAnsi="Times New Roman"/>
          <w:sz w:val="24"/>
          <w:szCs w:val="24"/>
        </w:rPr>
        <w:t>)</w:t>
      </w:r>
      <w:r w:rsidR="00136052">
        <w:rPr>
          <w:rFonts w:ascii="Times New Roman" w:hAnsi="Times New Roman"/>
          <w:sz w:val="24"/>
          <w:szCs w:val="24"/>
        </w:rPr>
        <w:t>. Ils ont</w:t>
      </w:r>
      <w:r w:rsidR="00EE18E5">
        <w:rPr>
          <w:rFonts w:ascii="Times New Roman" w:hAnsi="Times New Roman"/>
          <w:sz w:val="24"/>
          <w:szCs w:val="24"/>
        </w:rPr>
        <w:t xml:space="preserve"> </w:t>
      </w:r>
      <w:r w:rsidR="00FD145D">
        <w:rPr>
          <w:rFonts w:ascii="Times New Roman" w:hAnsi="Times New Roman"/>
          <w:sz w:val="24"/>
          <w:szCs w:val="24"/>
        </w:rPr>
        <w:t>fait</w:t>
      </w:r>
      <w:r w:rsidR="00EE18E5">
        <w:rPr>
          <w:rFonts w:ascii="Times New Roman" w:hAnsi="Times New Roman"/>
          <w:sz w:val="24"/>
          <w:szCs w:val="24"/>
        </w:rPr>
        <w:t xml:space="preserve"> </w:t>
      </w:r>
      <w:r w:rsidR="000F7EF3">
        <w:rPr>
          <w:rFonts w:ascii="Times New Roman" w:hAnsi="Times New Roman"/>
          <w:sz w:val="24"/>
          <w:szCs w:val="24"/>
        </w:rPr>
        <w:t>l</w:t>
      </w:r>
      <w:r w:rsidR="00FD145D">
        <w:rPr>
          <w:rFonts w:ascii="Times New Roman" w:hAnsi="Times New Roman"/>
          <w:sz w:val="24"/>
          <w:szCs w:val="24"/>
        </w:rPr>
        <w:t xml:space="preserve">’objet d’une publication par décret le </w:t>
      </w:r>
      <w:r w:rsidR="00EE18E5" w:rsidRPr="00EE18E5">
        <w:rPr>
          <w:rFonts w:ascii="Times New Roman" w:hAnsi="Times New Roman"/>
          <w:sz w:val="24"/>
          <w:szCs w:val="24"/>
        </w:rPr>
        <w:t>29</w:t>
      </w:r>
      <w:r w:rsidR="00FD145D" w:rsidRPr="00EE18E5">
        <w:rPr>
          <w:rFonts w:ascii="Times New Roman" w:hAnsi="Times New Roman"/>
          <w:sz w:val="24"/>
          <w:szCs w:val="24"/>
        </w:rPr>
        <w:t>/12/2023</w:t>
      </w:r>
      <w:r w:rsidR="00EE18E5">
        <w:rPr>
          <w:rStyle w:val="Appelnotedebasdep"/>
          <w:rFonts w:ascii="Times New Roman" w:hAnsi="Times New Roman"/>
          <w:sz w:val="24"/>
          <w:szCs w:val="24"/>
        </w:rPr>
        <w:footnoteReference w:id="1"/>
      </w:r>
      <w:r w:rsidR="008E3DC8">
        <w:rPr>
          <w:rFonts w:ascii="Times New Roman" w:hAnsi="Times New Roman"/>
          <w:sz w:val="24"/>
          <w:szCs w:val="24"/>
        </w:rPr>
        <w:t xml:space="preserve"> (d</w:t>
      </w:r>
      <w:r w:rsidR="008E3DC8" w:rsidRPr="008E3DC8">
        <w:rPr>
          <w:rFonts w:ascii="Times New Roman" w:hAnsi="Times New Roman"/>
          <w:sz w:val="24"/>
          <w:szCs w:val="24"/>
        </w:rPr>
        <w:t>écret n° 2023-1314 du 28 décembre 2023 modifiant la liste des quartiers prioritaires de la politique de la ville dans les départements métropolitains</w:t>
      </w:r>
      <w:r w:rsidR="008E3DC8">
        <w:rPr>
          <w:rFonts w:ascii="Times New Roman" w:hAnsi="Times New Roman"/>
          <w:sz w:val="24"/>
          <w:szCs w:val="24"/>
        </w:rPr>
        <w:t>).</w:t>
      </w:r>
    </w:p>
    <w:p w14:paraId="0DEC4AB7" w14:textId="355C66AC" w:rsidR="00F212EC" w:rsidRDefault="00B27F00" w:rsidP="00F212EC">
      <w:pPr>
        <w:jc w:val="both"/>
        <w:rPr>
          <w:rFonts w:ascii="Times New Roman" w:hAnsi="Times New Roman"/>
          <w:sz w:val="24"/>
          <w:szCs w:val="24"/>
        </w:rPr>
      </w:pPr>
      <w:r>
        <w:rPr>
          <w:rFonts w:ascii="Times New Roman" w:hAnsi="Times New Roman"/>
          <w:sz w:val="24"/>
          <w:szCs w:val="24"/>
        </w:rPr>
        <w:t>Pour améliorer la vie des habitants de ces quartiers, l</w:t>
      </w:r>
      <w:r w:rsidR="00F212EC">
        <w:rPr>
          <w:rFonts w:ascii="Times New Roman" w:hAnsi="Times New Roman"/>
          <w:sz w:val="24"/>
          <w:szCs w:val="24"/>
        </w:rPr>
        <w:t xml:space="preserve">es préfets de département de la région Nouvelle-Aquitaine mobilisent les crédits de droit commun et </w:t>
      </w:r>
      <w:r w:rsidR="00920726">
        <w:rPr>
          <w:rFonts w:ascii="Times New Roman" w:hAnsi="Times New Roman"/>
          <w:sz w:val="24"/>
          <w:szCs w:val="24"/>
        </w:rPr>
        <w:t xml:space="preserve">ceux </w:t>
      </w:r>
      <w:r w:rsidR="00F212EC">
        <w:rPr>
          <w:rFonts w:ascii="Times New Roman" w:hAnsi="Times New Roman"/>
          <w:sz w:val="24"/>
          <w:szCs w:val="24"/>
        </w:rPr>
        <w:t>de la politique de la ville dans le cadre des priorités fixées dans les nouveaux contrats « Engagement quartiers 2030 » qui seront finalisés d’ici mars 2024. Cela donne lieu à des appels à projets dans chaque département.</w:t>
      </w:r>
      <w:r>
        <w:rPr>
          <w:rFonts w:ascii="Times New Roman" w:hAnsi="Times New Roman"/>
          <w:sz w:val="24"/>
          <w:szCs w:val="24"/>
        </w:rPr>
        <w:t xml:space="preserve"> </w:t>
      </w:r>
    </w:p>
    <w:p w14:paraId="4CFA3F66" w14:textId="77777777" w:rsidR="0009097F" w:rsidRDefault="00F212EC" w:rsidP="00F212EC">
      <w:pPr>
        <w:jc w:val="both"/>
        <w:rPr>
          <w:rFonts w:ascii="Times New Roman" w:hAnsi="Times New Roman"/>
          <w:sz w:val="24"/>
          <w:szCs w:val="24"/>
        </w:rPr>
      </w:pPr>
      <w:r w:rsidRPr="00012152">
        <w:rPr>
          <w:rFonts w:ascii="Times New Roman" w:hAnsi="Times New Roman"/>
          <w:sz w:val="24"/>
          <w:szCs w:val="24"/>
        </w:rPr>
        <w:t>A</w:t>
      </w:r>
      <w:r w:rsidR="00B27F00">
        <w:rPr>
          <w:rFonts w:ascii="Times New Roman" w:hAnsi="Times New Roman"/>
          <w:sz w:val="24"/>
          <w:szCs w:val="24"/>
        </w:rPr>
        <w:t>u niveau régional, l’Etat</w:t>
      </w:r>
      <w:r w:rsidRPr="00012152">
        <w:rPr>
          <w:rFonts w:ascii="Times New Roman" w:hAnsi="Times New Roman"/>
          <w:sz w:val="24"/>
          <w:szCs w:val="24"/>
        </w:rPr>
        <w:t xml:space="preserve"> vise à soutenir d</w:t>
      </w:r>
      <w:r>
        <w:rPr>
          <w:rFonts w:ascii="Times New Roman" w:hAnsi="Times New Roman"/>
          <w:sz w:val="24"/>
          <w:szCs w:val="24"/>
        </w:rPr>
        <w:t>es organismes qui concourent aux priorités</w:t>
      </w:r>
      <w:r w:rsidRPr="00012152">
        <w:rPr>
          <w:rFonts w:ascii="Times New Roman" w:hAnsi="Times New Roman"/>
          <w:sz w:val="24"/>
          <w:szCs w:val="24"/>
        </w:rPr>
        <w:t xml:space="preserve"> po</w:t>
      </w:r>
      <w:r>
        <w:rPr>
          <w:rFonts w:ascii="Times New Roman" w:hAnsi="Times New Roman"/>
          <w:sz w:val="24"/>
          <w:szCs w:val="24"/>
        </w:rPr>
        <w:t xml:space="preserve">rtées à ce niveau et qui interviennent à </w:t>
      </w:r>
      <w:r w:rsidR="00B27F00">
        <w:rPr>
          <w:rFonts w:ascii="Times New Roman" w:hAnsi="Times New Roman"/>
          <w:sz w:val="24"/>
          <w:szCs w:val="24"/>
        </w:rPr>
        <w:t>cette échelle.</w:t>
      </w:r>
    </w:p>
    <w:p w14:paraId="55661D5C" w14:textId="77777777" w:rsidR="0009097F" w:rsidRDefault="0009097F" w:rsidP="00F212EC">
      <w:pPr>
        <w:jc w:val="both"/>
        <w:rPr>
          <w:rFonts w:ascii="Times New Roman" w:hAnsi="Times New Roman"/>
          <w:sz w:val="24"/>
          <w:szCs w:val="24"/>
        </w:rPr>
      </w:pPr>
      <w:r>
        <w:rPr>
          <w:rFonts w:ascii="Times New Roman" w:hAnsi="Times New Roman"/>
          <w:sz w:val="24"/>
          <w:szCs w:val="24"/>
        </w:rPr>
        <w:t xml:space="preserve">Le service déconcentré qu’est la DREETS au niveau régional déploie des dispositifs confiés par l’ANCT. Ces dispositifs font l’objet d’appels à projets spécifiques publiés sur le site de la DREETS de la Nouvelle-Aquitaine : </w:t>
      </w:r>
    </w:p>
    <w:p w14:paraId="3A910CDD" w14:textId="77777777" w:rsidR="0009097F" w:rsidRDefault="0009097F" w:rsidP="0009097F">
      <w:pPr>
        <w:pStyle w:val="Paragraphedeliste"/>
        <w:numPr>
          <w:ilvl w:val="0"/>
          <w:numId w:val="6"/>
        </w:numPr>
        <w:jc w:val="both"/>
        <w:rPr>
          <w:rFonts w:ascii="Times New Roman" w:hAnsi="Times New Roman"/>
          <w:sz w:val="24"/>
          <w:szCs w:val="24"/>
        </w:rPr>
      </w:pPr>
      <w:r w:rsidRPr="0009097F">
        <w:rPr>
          <w:rFonts w:ascii="Times New Roman" w:hAnsi="Times New Roman"/>
          <w:sz w:val="24"/>
          <w:szCs w:val="24"/>
        </w:rPr>
        <w:lastRenderedPageBreak/>
        <w:t>« C’est mon patrimoine ! » en lien avec la DRAC,</w:t>
      </w:r>
    </w:p>
    <w:p w14:paraId="1A2D689E" w14:textId="3A848D64" w:rsidR="0009097F" w:rsidRDefault="0009097F" w:rsidP="0009097F">
      <w:pPr>
        <w:pStyle w:val="Paragraphedeliste"/>
        <w:numPr>
          <w:ilvl w:val="0"/>
          <w:numId w:val="6"/>
        </w:numPr>
        <w:jc w:val="both"/>
        <w:rPr>
          <w:rFonts w:ascii="Times New Roman" w:hAnsi="Times New Roman"/>
          <w:sz w:val="24"/>
          <w:szCs w:val="24"/>
        </w:rPr>
      </w:pPr>
      <w:proofErr w:type="gramStart"/>
      <w:r w:rsidRPr="0009097F">
        <w:rPr>
          <w:rFonts w:ascii="Times New Roman" w:hAnsi="Times New Roman"/>
          <w:sz w:val="24"/>
          <w:szCs w:val="24"/>
        </w:rPr>
        <w:t>le</w:t>
      </w:r>
      <w:proofErr w:type="gramEnd"/>
      <w:r w:rsidRPr="0009097F">
        <w:rPr>
          <w:rFonts w:ascii="Times New Roman" w:hAnsi="Times New Roman"/>
          <w:sz w:val="24"/>
          <w:szCs w:val="24"/>
        </w:rPr>
        <w:t xml:space="preserve"> parrainage vers</w:t>
      </w:r>
      <w:r w:rsidR="0080226B">
        <w:rPr>
          <w:rFonts w:ascii="Times New Roman" w:hAnsi="Times New Roman"/>
          <w:sz w:val="24"/>
          <w:szCs w:val="24"/>
        </w:rPr>
        <w:t xml:space="preserve"> et dans</w:t>
      </w:r>
      <w:r w:rsidRPr="0009097F">
        <w:rPr>
          <w:rFonts w:ascii="Times New Roman" w:hAnsi="Times New Roman"/>
          <w:sz w:val="24"/>
          <w:szCs w:val="24"/>
        </w:rPr>
        <w:t xml:space="preserve"> l’emploi en lien avec le service emploi/formation de la DREETS,</w:t>
      </w:r>
    </w:p>
    <w:p w14:paraId="3CFAFA2A" w14:textId="502E4582" w:rsidR="00F212EC" w:rsidRPr="0009097F" w:rsidRDefault="0009097F" w:rsidP="0009097F">
      <w:pPr>
        <w:pStyle w:val="Paragraphedeliste"/>
        <w:numPr>
          <w:ilvl w:val="0"/>
          <w:numId w:val="6"/>
        </w:numPr>
        <w:jc w:val="both"/>
        <w:rPr>
          <w:rFonts w:ascii="Times New Roman" w:hAnsi="Times New Roman"/>
          <w:sz w:val="24"/>
          <w:szCs w:val="24"/>
        </w:rPr>
      </w:pPr>
      <w:proofErr w:type="gramStart"/>
      <w:r w:rsidRPr="0009097F">
        <w:rPr>
          <w:rFonts w:ascii="Times New Roman" w:hAnsi="Times New Roman"/>
          <w:sz w:val="24"/>
          <w:szCs w:val="24"/>
        </w:rPr>
        <w:t>les</w:t>
      </w:r>
      <w:proofErr w:type="gramEnd"/>
      <w:r w:rsidRPr="0009097F">
        <w:rPr>
          <w:rFonts w:ascii="Times New Roman" w:hAnsi="Times New Roman"/>
          <w:sz w:val="24"/>
          <w:szCs w:val="24"/>
        </w:rPr>
        <w:t xml:space="preserve"> cordées de la réussite en lien avec le rectorat. </w:t>
      </w:r>
    </w:p>
    <w:p w14:paraId="6F9D8BEF" w14:textId="1710BB0F" w:rsidR="0009097F" w:rsidRDefault="0009097F" w:rsidP="00F212EC">
      <w:pPr>
        <w:jc w:val="both"/>
        <w:rPr>
          <w:rFonts w:ascii="Times New Roman" w:hAnsi="Times New Roman"/>
          <w:sz w:val="24"/>
          <w:szCs w:val="24"/>
        </w:rPr>
      </w:pPr>
      <w:r>
        <w:rPr>
          <w:rFonts w:ascii="Times New Roman" w:hAnsi="Times New Roman"/>
          <w:sz w:val="24"/>
          <w:szCs w:val="24"/>
        </w:rPr>
        <w:t xml:space="preserve">Le service pilote également le plan de professionnalisation des médiateurs sociaux et le plan </w:t>
      </w:r>
      <w:r w:rsidR="00FD145D">
        <w:rPr>
          <w:rFonts w:ascii="Times New Roman" w:hAnsi="Times New Roman"/>
          <w:sz w:val="24"/>
          <w:szCs w:val="24"/>
        </w:rPr>
        <w:t>Valeurs de la République et Laïcité (VRL)</w:t>
      </w:r>
      <w:r w:rsidR="005B252A">
        <w:rPr>
          <w:rFonts w:ascii="Times New Roman" w:hAnsi="Times New Roman"/>
          <w:sz w:val="24"/>
          <w:szCs w:val="24"/>
        </w:rPr>
        <w:t>.</w:t>
      </w:r>
    </w:p>
    <w:p w14:paraId="408EB378" w14:textId="2D1D1785" w:rsidR="00B27F00" w:rsidRPr="000870E0" w:rsidRDefault="00B27F00" w:rsidP="00F212EC">
      <w:pPr>
        <w:jc w:val="both"/>
        <w:rPr>
          <w:rFonts w:ascii="Times New Roman" w:hAnsi="Times New Roman"/>
          <w:sz w:val="24"/>
          <w:szCs w:val="24"/>
        </w:rPr>
      </w:pPr>
      <w:r>
        <w:rPr>
          <w:rFonts w:ascii="Times New Roman" w:hAnsi="Times New Roman"/>
          <w:sz w:val="24"/>
          <w:szCs w:val="24"/>
        </w:rPr>
        <w:t>Les projets</w:t>
      </w:r>
      <w:r w:rsidR="005B252A">
        <w:rPr>
          <w:rFonts w:ascii="Times New Roman" w:hAnsi="Times New Roman"/>
          <w:sz w:val="24"/>
          <w:szCs w:val="24"/>
        </w:rPr>
        <w:t>, en dehors des dispositifs précédemment cités,</w:t>
      </w:r>
      <w:r>
        <w:rPr>
          <w:rFonts w:ascii="Times New Roman" w:hAnsi="Times New Roman"/>
          <w:sz w:val="24"/>
          <w:szCs w:val="24"/>
        </w:rPr>
        <w:t xml:space="preserve"> </w:t>
      </w:r>
      <w:r w:rsidR="005B252A">
        <w:rPr>
          <w:rFonts w:ascii="Times New Roman" w:hAnsi="Times New Roman"/>
          <w:sz w:val="24"/>
          <w:szCs w:val="24"/>
        </w:rPr>
        <w:t>doivent</w:t>
      </w:r>
      <w:r>
        <w:rPr>
          <w:rFonts w:ascii="Times New Roman" w:hAnsi="Times New Roman"/>
          <w:sz w:val="24"/>
          <w:szCs w:val="24"/>
        </w:rPr>
        <w:t xml:space="preserve"> s’inscrire dans les priorités suivantes</w:t>
      </w:r>
      <w:r w:rsidR="00D14BB0">
        <w:rPr>
          <w:rFonts w:ascii="Times New Roman" w:hAnsi="Times New Roman"/>
          <w:sz w:val="24"/>
          <w:szCs w:val="24"/>
        </w:rPr>
        <w:t xml:space="preserve"> (I </w:t>
      </w:r>
      <w:r w:rsidR="002B4E26">
        <w:rPr>
          <w:rFonts w:ascii="Times New Roman" w:hAnsi="Times New Roman"/>
          <w:sz w:val="24"/>
          <w:szCs w:val="24"/>
        </w:rPr>
        <w:t>ou</w:t>
      </w:r>
      <w:r w:rsidR="00D14BB0">
        <w:rPr>
          <w:rFonts w:ascii="Times New Roman" w:hAnsi="Times New Roman"/>
          <w:sz w:val="24"/>
          <w:szCs w:val="24"/>
        </w:rPr>
        <w:t xml:space="preserve"> II)</w:t>
      </w:r>
      <w:r>
        <w:rPr>
          <w:rFonts w:ascii="Times New Roman" w:hAnsi="Times New Roman"/>
          <w:sz w:val="24"/>
          <w:szCs w:val="24"/>
        </w:rPr>
        <w:t xml:space="preserve"> et remplir les conditions d’éligibilité</w:t>
      </w:r>
      <w:r w:rsidR="00D14BB0">
        <w:rPr>
          <w:rFonts w:ascii="Times New Roman" w:hAnsi="Times New Roman"/>
          <w:sz w:val="24"/>
          <w:szCs w:val="24"/>
        </w:rPr>
        <w:t xml:space="preserve"> (III)</w:t>
      </w:r>
      <w:r>
        <w:rPr>
          <w:rFonts w:ascii="Times New Roman" w:hAnsi="Times New Roman"/>
          <w:sz w:val="24"/>
          <w:szCs w:val="24"/>
        </w:rPr>
        <w:t xml:space="preserve"> ci-après.</w:t>
      </w:r>
    </w:p>
    <w:p w14:paraId="798AF29B" w14:textId="75B627BD" w:rsidR="00F212EC" w:rsidRDefault="00F212EC" w:rsidP="00F212EC">
      <w:pPr>
        <w:pStyle w:val="Paragraphedeliste"/>
        <w:numPr>
          <w:ilvl w:val="0"/>
          <w:numId w:val="4"/>
        </w:numPr>
        <w:jc w:val="both"/>
        <w:rPr>
          <w:rFonts w:ascii="Times New Roman" w:hAnsi="Times New Roman"/>
          <w:b/>
          <w:sz w:val="24"/>
          <w:szCs w:val="24"/>
          <w:u w:val="single"/>
        </w:rPr>
      </w:pPr>
      <w:r w:rsidRPr="008D6971">
        <w:rPr>
          <w:rFonts w:ascii="Times New Roman" w:hAnsi="Times New Roman"/>
          <w:b/>
          <w:sz w:val="24"/>
          <w:szCs w:val="24"/>
          <w:u w:val="single"/>
        </w:rPr>
        <w:t>Priorités 202</w:t>
      </w:r>
      <w:r w:rsidR="00A45C9F">
        <w:rPr>
          <w:rFonts w:ascii="Times New Roman" w:hAnsi="Times New Roman"/>
          <w:b/>
          <w:sz w:val="24"/>
          <w:szCs w:val="24"/>
          <w:u w:val="single"/>
        </w:rPr>
        <w:t>4-2026</w:t>
      </w:r>
    </w:p>
    <w:p w14:paraId="628A184C" w14:textId="77777777" w:rsidR="00F212EC" w:rsidRPr="008D6971" w:rsidRDefault="00F212EC" w:rsidP="00F212EC">
      <w:pPr>
        <w:pStyle w:val="Paragraphedeliste"/>
        <w:ind w:left="1080"/>
        <w:jc w:val="both"/>
        <w:rPr>
          <w:rFonts w:ascii="Times New Roman" w:hAnsi="Times New Roman"/>
          <w:b/>
          <w:sz w:val="24"/>
          <w:szCs w:val="24"/>
          <w:u w:val="single"/>
        </w:rPr>
      </w:pPr>
    </w:p>
    <w:p w14:paraId="66D2FC57" w14:textId="475FD5B0" w:rsidR="00F212EC" w:rsidRDefault="00B27F00" w:rsidP="00F212EC">
      <w:pPr>
        <w:pStyle w:val="Paragraphedeliste"/>
        <w:numPr>
          <w:ilvl w:val="0"/>
          <w:numId w:val="1"/>
        </w:numPr>
        <w:jc w:val="both"/>
        <w:rPr>
          <w:rFonts w:ascii="Times New Roman" w:hAnsi="Times New Roman"/>
          <w:sz w:val="24"/>
          <w:szCs w:val="24"/>
        </w:rPr>
      </w:pPr>
      <w:r>
        <w:rPr>
          <w:rFonts w:ascii="Times New Roman" w:hAnsi="Times New Roman"/>
          <w:b/>
          <w:sz w:val="24"/>
          <w:szCs w:val="24"/>
        </w:rPr>
        <w:t xml:space="preserve">Le plein </w:t>
      </w:r>
      <w:r w:rsidR="005B252A">
        <w:rPr>
          <w:rFonts w:ascii="Times New Roman" w:hAnsi="Times New Roman"/>
          <w:b/>
          <w:sz w:val="24"/>
          <w:szCs w:val="24"/>
        </w:rPr>
        <w:t xml:space="preserve">emploi </w:t>
      </w:r>
      <w:r w:rsidR="005B252A" w:rsidRPr="005D0785">
        <w:rPr>
          <w:rFonts w:ascii="Times New Roman" w:hAnsi="Times New Roman"/>
          <w:sz w:val="24"/>
          <w:szCs w:val="24"/>
        </w:rPr>
        <w:t>:</w:t>
      </w:r>
    </w:p>
    <w:p w14:paraId="597BED46" w14:textId="6866F053" w:rsidR="005B252A" w:rsidRDefault="00F212EC" w:rsidP="00F212EC">
      <w:pPr>
        <w:pStyle w:val="Paragraphedeliste"/>
        <w:numPr>
          <w:ilvl w:val="0"/>
          <w:numId w:val="5"/>
        </w:numPr>
        <w:jc w:val="both"/>
        <w:rPr>
          <w:rFonts w:ascii="Times New Roman" w:hAnsi="Times New Roman"/>
          <w:sz w:val="24"/>
          <w:szCs w:val="24"/>
        </w:rPr>
      </w:pPr>
      <w:proofErr w:type="gramStart"/>
      <w:r w:rsidRPr="005D0785">
        <w:rPr>
          <w:rFonts w:ascii="Times New Roman" w:hAnsi="Times New Roman"/>
          <w:sz w:val="24"/>
          <w:szCs w:val="24"/>
        </w:rPr>
        <w:t>accompa</w:t>
      </w:r>
      <w:r>
        <w:rPr>
          <w:rFonts w:ascii="Times New Roman" w:hAnsi="Times New Roman"/>
          <w:sz w:val="24"/>
          <w:szCs w:val="24"/>
        </w:rPr>
        <w:t>gnement</w:t>
      </w:r>
      <w:proofErr w:type="gramEnd"/>
      <w:r>
        <w:rPr>
          <w:rFonts w:ascii="Times New Roman" w:hAnsi="Times New Roman"/>
          <w:sz w:val="24"/>
          <w:szCs w:val="24"/>
        </w:rPr>
        <w:t xml:space="preserve"> des jeunes sans diplôme</w:t>
      </w:r>
      <w:r w:rsidRPr="005D0785">
        <w:rPr>
          <w:rFonts w:ascii="Times New Roman" w:hAnsi="Times New Roman"/>
          <w:sz w:val="24"/>
          <w:szCs w:val="24"/>
        </w:rPr>
        <w:t xml:space="preserve"> et sortis du système scolaire en vue d'une insertion professionnelle</w:t>
      </w:r>
      <w:r w:rsidR="00E232B8">
        <w:rPr>
          <w:rFonts w:ascii="Times New Roman" w:hAnsi="Times New Roman"/>
          <w:sz w:val="24"/>
          <w:szCs w:val="24"/>
        </w:rPr>
        <w:t> ;</w:t>
      </w:r>
    </w:p>
    <w:p w14:paraId="4727828D" w14:textId="4FD7C512" w:rsidR="00F212EC" w:rsidRDefault="005B252A" w:rsidP="005B252A">
      <w:pPr>
        <w:pStyle w:val="Paragraphedeliste"/>
        <w:ind w:left="1080"/>
        <w:jc w:val="both"/>
        <w:rPr>
          <w:rFonts w:ascii="Times New Roman" w:hAnsi="Times New Roman"/>
          <w:sz w:val="24"/>
          <w:szCs w:val="24"/>
        </w:rPr>
      </w:pPr>
      <w:r>
        <w:rPr>
          <w:rFonts w:ascii="Times New Roman" w:hAnsi="Times New Roman"/>
          <w:sz w:val="24"/>
          <w:szCs w:val="24"/>
        </w:rPr>
        <w:t>U</w:t>
      </w:r>
      <w:r w:rsidR="00721272">
        <w:rPr>
          <w:rFonts w:ascii="Times New Roman" w:hAnsi="Times New Roman"/>
          <w:sz w:val="24"/>
          <w:szCs w:val="24"/>
        </w:rPr>
        <w:t xml:space="preserve">ne attention particulière sera portée aux projets mobilisant le champ des </w:t>
      </w:r>
      <w:r w:rsidR="00721272" w:rsidRPr="00721272">
        <w:rPr>
          <w:rFonts w:ascii="Times New Roman" w:hAnsi="Times New Roman"/>
          <w:sz w:val="24"/>
          <w:szCs w:val="24"/>
        </w:rPr>
        <w:t>industries culturelles et créatives</w:t>
      </w:r>
      <w:r w:rsidR="00721272">
        <w:rPr>
          <w:rFonts w:ascii="Times New Roman" w:hAnsi="Times New Roman"/>
          <w:sz w:val="24"/>
          <w:szCs w:val="24"/>
        </w:rPr>
        <w:t xml:space="preserve"> ou le champ du sport</w:t>
      </w:r>
      <w:r w:rsidR="005F60C2">
        <w:rPr>
          <w:rFonts w:ascii="Times New Roman" w:hAnsi="Times New Roman"/>
          <w:sz w:val="24"/>
          <w:szCs w:val="24"/>
        </w:rPr>
        <w:t>.</w:t>
      </w:r>
    </w:p>
    <w:p w14:paraId="51C8391B" w14:textId="3DE6AD88" w:rsidR="00F212EC" w:rsidRDefault="00F212EC" w:rsidP="00F212EC">
      <w:pPr>
        <w:pStyle w:val="Paragraphedeliste"/>
        <w:numPr>
          <w:ilvl w:val="0"/>
          <w:numId w:val="5"/>
        </w:numPr>
        <w:jc w:val="both"/>
        <w:rPr>
          <w:rFonts w:ascii="Times New Roman" w:hAnsi="Times New Roman"/>
          <w:sz w:val="24"/>
          <w:szCs w:val="24"/>
        </w:rPr>
      </w:pPr>
      <w:proofErr w:type="gramStart"/>
      <w:r w:rsidRPr="005D0785">
        <w:rPr>
          <w:rFonts w:ascii="Times New Roman" w:hAnsi="Times New Roman"/>
          <w:sz w:val="24"/>
          <w:szCs w:val="24"/>
        </w:rPr>
        <w:t>accompagnement</w:t>
      </w:r>
      <w:proofErr w:type="gramEnd"/>
      <w:r w:rsidRPr="005D0785">
        <w:rPr>
          <w:rFonts w:ascii="Times New Roman" w:hAnsi="Times New Roman"/>
          <w:sz w:val="24"/>
          <w:szCs w:val="24"/>
        </w:rPr>
        <w:t xml:space="preserve"> individuel des jeunes </w:t>
      </w:r>
      <w:r w:rsidR="005B252A">
        <w:rPr>
          <w:rFonts w:ascii="Times New Roman" w:hAnsi="Times New Roman"/>
          <w:sz w:val="24"/>
          <w:szCs w:val="24"/>
        </w:rPr>
        <w:t xml:space="preserve">vers et </w:t>
      </w:r>
      <w:r w:rsidRPr="005D0785">
        <w:rPr>
          <w:rFonts w:ascii="Times New Roman" w:hAnsi="Times New Roman"/>
          <w:sz w:val="24"/>
          <w:szCs w:val="24"/>
        </w:rPr>
        <w:t>dans le monde professionnel</w:t>
      </w:r>
      <w:r w:rsidR="005B252A">
        <w:rPr>
          <w:rFonts w:ascii="Times New Roman" w:hAnsi="Times New Roman"/>
          <w:sz w:val="24"/>
          <w:szCs w:val="24"/>
        </w:rPr>
        <w:t> ;</w:t>
      </w:r>
      <w:r w:rsidRPr="005D0785">
        <w:rPr>
          <w:rFonts w:ascii="Times New Roman" w:hAnsi="Times New Roman"/>
          <w:sz w:val="24"/>
          <w:szCs w:val="24"/>
        </w:rPr>
        <w:t xml:space="preserve"> </w:t>
      </w:r>
    </w:p>
    <w:p w14:paraId="0943B181" w14:textId="02E1B8CC" w:rsidR="00F212EC" w:rsidRDefault="00F212EC"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accès</w:t>
      </w:r>
      <w:proofErr w:type="gramEnd"/>
      <w:r>
        <w:rPr>
          <w:rFonts w:ascii="Times New Roman" w:hAnsi="Times New Roman"/>
          <w:sz w:val="24"/>
          <w:szCs w:val="24"/>
        </w:rPr>
        <w:t xml:space="preserve"> à l’emploi des femmes</w:t>
      </w:r>
      <w:r w:rsidR="00B27F00">
        <w:rPr>
          <w:rFonts w:ascii="Times New Roman" w:hAnsi="Times New Roman"/>
          <w:sz w:val="24"/>
          <w:szCs w:val="24"/>
        </w:rPr>
        <w:t> ;</w:t>
      </w:r>
    </w:p>
    <w:p w14:paraId="04FD5C89" w14:textId="3E56B0C0" w:rsidR="00F212EC" w:rsidRDefault="00F212EC" w:rsidP="00F212EC">
      <w:pPr>
        <w:pStyle w:val="Paragraphedeliste"/>
        <w:numPr>
          <w:ilvl w:val="0"/>
          <w:numId w:val="5"/>
        </w:numPr>
        <w:jc w:val="both"/>
        <w:rPr>
          <w:rFonts w:ascii="Times New Roman" w:hAnsi="Times New Roman"/>
          <w:sz w:val="24"/>
          <w:szCs w:val="24"/>
        </w:rPr>
      </w:pPr>
      <w:proofErr w:type="gramStart"/>
      <w:r w:rsidRPr="005D0785">
        <w:rPr>
          <w:rFonts w:ascii="Times New Roman" w:hAnsi="Times New Roman"/>
          <w:sz w:val="24"/>
          <w:szCs w:val="24"/>
        </w:rPr>
        <w:t>a</w:t>
      </w:r>
      <w:r>
        <w:rPr>
          <w:rFonts w:ascii="Times New Roman" w:hAnsi="Times New Roman"/>
          <w:sz w:val="24"/>
          <w:szCs w:val="24"/>
        </w:rPr>
        <w:t>ide</w:t>
      </w:r>
      <w:proofErr w:type="gramEnd"/>
      <w:r>
        <w:rPr>
          <w:rFonts w:ascii="Times New Roman" w:hAnsi="Times New Roman"/>
          <w:sz w:val="24"/>
          <w:szCs w:val="24"/>
        </w:rPr>
        <w:t xml:space="preserve"> à la création d’entreprise</w:t>
      </w:r>
      <w:r w:rsidR="005B252A">
        <w:rPr>
          <w:rFonts w:ascii="Times New Roman" w:hAnsi="Times New Roman"/>
          <w:sz w:val="24"/>
          <w:szCs w:val="24"/>
        </w:rPr>
        <w:t> ;</w:t>
      </w:r>
    </w:p>
    <w:p w14:paraId="24B2DD5D" w14:textId="593AA84E" w:rsidR="00D170D2" w:rsidRDefault="00D170D2"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levée</w:t>
      </w:r>
      <w:proofErr w:type="gramEnd"/>
      <w:r>
        <w:rPr>
          <w:rFonts w:ascii="Times New Roman" w:hAnsi="Times New Roman"/>
          <w:sz w:val="24"/>
          <w:szCs w:val="24"/>
        </w:rPr>
        <w:t xml:space="preserve"> des freins à l’emploi</w:t>
      </w:r>
      <w:r w:rsidR="00E76D2C">
        <w:rPr>
          <w:rFonts w:ascii="Times New Roman" w:hAnsi="Times New Roman"/>
          <w:sz w:val="24"/>
          <w:szCs w:val="24"/>
        </w:rPr>
        <w:t xml:space="preserve"> (mode de garde, mobilité, illettrisme, illectronisme, discriminations)</w:t>
      </w:r>
      <w:r w:rsidR="00E232B8">
        <w:rPr>
          <w:rFonts w:ascii="Times New Roman" w:hAnsi="Times New Roman"/>
          <w:sz w:val="24"/>
          <w:szCs w:val="24"/>
        </w:rPr>
        <w:t> ;</w:t>
      </w:r>
    </w:p>
    <w:p w14:paraId="4E19101B" w14:textId="3A57AF9F" w:rsidR="00F761CD" w:rsidRDefault="00F761CD"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étude</w:t>
      </w:r>
      <w:proofErr w:type="gramEnd"/>
      <w:r>
        <w:rPr>
          <w:rFonts w:ascii="Times New Roman" w:hAnsi="Times New Roman"/>
          <w:sz w:val="24"/>
          <w:szCs w:val="24"/>
        </w:rPr>
        <w:t xml:space="preserve"> ou diagnostic sur la question de l’emploi et des QPV</w:t>
      </w:r>
      <w:r w:rsidR="00E232B8">
        <w:rPr>
          <w:rFonts w:ascii="Times New Roman" w:hAnsi="Times New Roman"/>
          <w:sz w:val="24"/>
          <w:szCs w:val="24"/>
        </w:rPr>
        <w:t>.</w:t>
      </w:r>
    </w:p>
    <w:p w14:paraId="3F4444E1" w14:textId="41CFA04E" w:rsidR="00C21FCF" w:rsidRPr="00C21FCF" w:rsidRDefault="00C21FCF" w:rsidP="0097191A">
      <w:pPr>
        <w:ind w:left="720"/>
        <w:jc w:val="both"/>
        <w:rPr>
          <w:rFonts w:ascii="Times New Roman" w:hAnsi="Times New Roman"/>
          <w:sz w:val="24"/>
          <w:szCs w:val="24"/>
        </w:rPr>
      </w:pPr>
      <w:r w:rsidRPr="00746804">
        <w:rPr>
          <w:rFonts w:ascii="Times New Roman" w:hAnsi="Times New Roman"/>
          <w:sz w:val="24"/>
          <w:szCs w:val="24"/>
        </w:rPr>
        <w:t>Attention : le dispositif PAQTE</w:t>
      </w:r>
      <w:r w:rsidR="0097191A" w:rsidRPr="00746804">
        <w:rPr>
          <w:rFonts w:ascii="Times New Roman" w:hAnsi="Times New Roman"/>
          <w:sz w:val="24"/>
          <w:szCs w:val="24"/>
        </w:rPr>
        <w:t xml:space="preserve"> </w:t>
      </w:r>
      <w:r w:rsidRPr="00746804">
        <w:rPr>
          <w:rFonts w:ascii="Times New Roman" w:hAnsi="Times New Roman"/>
          <w:sz w:val="24"/>
          <w:szCs w:val="24"/>
        </w:rPr>
        <w:t>(</w:t>
      </w:r>
      <w:hyperlink r:id="rId10" w:history="1">
        <w:r w:rsidRPr="00746804">
          <w:rPr>
            <w:rStyle w:val="Lienhypertexte"/>
            <w:rFonts w:ascii="Times New Roman" w:hAnsi="Times New Roman"/>
            <w:sz w:val="24"/>
            <w:szCs w:val="24"/>
          </w:rPr>
          <w:t>https://www.paqte.fr/</w:t>
        </w:r>
      </w:hyperlink>
      <w:r w:rsidRPr="00746804">
        <w:rPr>
          <w:rFonts w:ascii="Times New Roman" w:hAnsi="Times New Roman"/>
          <w:sz w:val="24"/>
          <w:szCs w:val="24"/>
        </w:rPr>
        <w:t xml:space="preserve">) s’articule désormais avec le dispositif « Les entreprises s’engagent ». La mobilisation des entreprises dans les QPV, notamment à travers la mise en relation avec les demandeurs d’emploi, </w:t>
      </w:r>
      <w:r w:rsidR="00746804" w:rsidRPr="00746804">
        <w:rPr>
          <w:rFonts w:ascii="Times New Roman" w:hAnsi="Times New Roman"/>
          <w:sz w:val="24"/>
          <w:szCs w:val="24"/>
        </w:rPr>
        <w:t xml:space="preserve">l’offre </w:t>
      </w:r>
      <w:r w:rsidRPr="00746804">
        <w:rPr>
          <w:rFonts w:ascii="Times New Roman" w:hAnsi="Times New Roman"/>
          <w:sz w:val="24"/>
          <w:szCs w:val="24"/>
        </w:rPr>
        <w:t>de stages ou de terrains d’alternance, est pilotée par le préfet de département et financée via les crédits départementaux de la politique de la ville.</w:t>
      </w:r>
    </w:p>
    <w:p w14:paraId="1B2DBF27" w14:textId="77777777" w:rsidR="00F212EC" w:rsidRDefault="00F212EC" w:rsidP="00F212EC">
      <w:pPr>
        <w:pStyle w:val="Paragraphedeliste"/>
        <w:numPr>
          <w:ilvl w:val="0"/>
          <w:numId w:val="1"/>
        </w:numPr>
        <w:jc w:val="both"/>
        <w:rPr>
          <w:rFonts w:ascii="Times New Roman" w:hAnsi="Times New Roman"/>
          <w:sz w:val="24"/>
          <w:szCs w:val="24"/>
        </w:rPr>
      </w:pPr>
      <w:r>
        <w:rPr>
          <w:rFonts w:ascii="Times New Roman" w:hAnsi="Times New Roman"/>
          <w:b/>
          <w:sz w:val="24"/>
          <w:szCs w:val="24"/>
        </w:rPr>
        <w:t>La réussite éducative</w:t>
      </w:r>
      <w:r>
        <w:rPr>
          <w:rFonts w:ascii="Times New Roman" w:hAnsi="Times New Roman"/>
          <w:sz w:val="24"/>
          <w:szCs w:val="24"/>
        </w:rPr>
        <w:t> :</w:t>
      </w:r>
    </w:p>
    <w:p w14:paraId="09136095" w14:textId="156DAA24" w:rsidR="00B27F00" w:rsidRDefault="00B27F00" w:rsidP="00B27F00">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sidRPr="005D0785">
        <w:rPr>
          <w:rFonts w:ascii="Times New Roman" w:hAnsi="Times New Roman"/>
          <w:sz w:val="24"/>
          <w:szCs w:val="24"/>
        </w:rPr>
        <w:t>orientation</w:t>
      </w:r>
      <w:proofErr w:type="gramEnd"/>
      <w:r w:rsidR="00F212EC" w:rsidRPr="005D0785">
        <w:rPr>
          <w:rFonts w:ascii="Times New Roman" w:hAnsi="Times New Roman"/>
          <w:sz w:val="24"/>
          <w:szCs w:val="24"/>
        </w:rPr>
        <w:t xml:space="preserve"> </w:t>
      </w:r>
      <w:r>
        <w:rPr>
          <w:rFonts w:ascii="Times New Roman" w:hAnsi="Times New Roman"/>
          <w:sz w:val="24"/>
          <w:szCs w:val="24"/>
        </w:rPr>
        <w:t xml:space="preserve">scolaire et professionnelle </w:t>
      </w:r>
      <w:r w:rsidR="00F212EC" w:rsidRPr="005D0785">
        <w:rPr>
          <w:rFonts w:ascii="Times New Roman" w:hAnsi="Times New Roman"/>
          <w:sz w:val="24"/>
          <w:szCs w:val="24"/>
        </w:rPr>
        <w:t>des jeunes</w:t>
      </w:r>
      <w:r w:rsidR="0097191A">
        <w:rPr>
          <w:rFonts w:ascii="Times New Roman" w:hAnsi="Times New Roman"/>
          <w:sz w:val="24"/>
          <w:szCs w:val="24"/>
        </w:rPr>
        <w:t> ;</w:t>
      </w:r>
    </w:p>
    <w:p w14:paraId="2B24F6A7" w14:textId="01C1F0C1" w:rsidR="00EC648F" w:rsidRDefault="00EC648F" w:rsidP="00B27F00">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lutte contre le décrochage scolaire ;</w:t>
      </w:r>
    </w:p>
    <w:p w14:paraId="6383304B" w14:textId="02109D73" w:rsidR="00E73C26" w:rsidRPr="00E73C26" w:rsidRDefault="00F212EC" w:rsidP="00E73C26">
      <w:pPr>
        <w:pStyle w:val="Paragraphedeliste"/>
        <w:numPr>
          <w:ilvl w:val="0"/>
          <w:numId w:val="5"/>
        </w:numPr>
        <w:jc w:val="both"/>
        <w:rPr>
          <w:rFonts w:ascii="Times New Roman" w:hAnsi="Times New Roman"/>
          <w:sz w:val="24"/>
          <w:szCs w:val="24"/>
        </w:rPr>
      </w:pPr>
      <w:proofErr w:type="gramStart"/>
      <w:r w:rsidRPr="00B27F00">
        <w:rPr>
          <w:rFonts w:ascii="Times New Roman" w:hAnsi="Times New Roman"/>
          <w:sz w:val="24"/>
          <w:szCs w:val="24"/>
        </w:rPr>
        <w:t>l’accès</w:t>
      </w:r>
      <w:proofErr w:type="gramEnd"/>
      <w:r w:rsidRPr="00B27F00">
        <w:rPr>
          <w:rFonts w:ascii="Times New Roman" w:hAnsi="Times New Roman"/>
          <w:sz w:val="24"/>
          <w:szCs w:val="24"/>
        </w:rPr>
        <w:t xml:space="preserve"> à l'enseignement supérieur des collégiens et lycéens</w:t>
      </w:r>
      <w:r w:rsidR="00B27F00">
        <w:rPr>
          <w:rFonts w:ascii="Times New Roman" w:hAnsi="Times New Roman"/>
          <w:sz w:val="24"/>
          <w:szCs w:val="24"/>
        </w:rPr>
        <w:t xml:space="preserve"> issus</w:t>
      </w:r>
      <w:r w:rsidRPr="00B27F00">
        <w:rPr>
          <w:rFonts w:ascii="Times New Roman" w:hAnsi="Times New Roman"/>
          <w:sz w:val="24"/>
          <w:szCs w:val="24"/>
        </w:rPr>
        <w:t xml:space="preserve"> des quartiers prioritaires </w:t>
      </w:r>
      <w:r w:rsidR="00B27F00">
        <w:rPr>
          <w:rFonts w:ascii="Times New Roman" w:hAnsi="Times New Roman"/>
          <w:sz w:val="24"/>
          <w:szCs w:val="24"/>
        </w:rPr>
        <w:t>en soutenant leurs ambitions</w:t>
      </w:r>
      <w:r w:rsidR="00A45C9F">
        <w:rPr>
          <w:rFonts w:ascii="Times New Roman" w:hAnsi="Times New Roman"/>
          <w:sz w:val="24"/>
          <w:szCs w:val="24"/>
        </w:rPr>
        <w:t xml:space="preserve"> et les parcours d’excellence</w:t>
      </w:r>
      <w:r w:rsidR="0097191A">
        <w:rPr>
          <w:rFonts w:ascii="Times New Roman" w:hAnsi="Times New Roman"/>
          <w:sz w:val="24"/>
          <w:szCs w:val="24"/>
        </w:rPr>
        <w:t>.</w:t>
      </w:r>
    </w:p>
    <w:p w14:paraId="2C2B584E" w14:textId="77777777" w:rsidR="00103E3C" w:rsidRDefault="00103E3C" w:rsidP="00103E3C">
      <w:pPr>
        <w:pStyle w:val="Paragraphedeliste"/>
        <w:ind w:left="1080"/>
        <w:jc w:val="both"/>
        <w:rPr>
          <w:rFonts w:ascii="Times New Roman" w:hAnsi="Times New Roman"/>
          <w:sz w:val="24"/>
          <w:szCs w:val="24"/>
        </w:rPr>
      </w:pPr>
    </w:p>
    <w:p w14:paraId="3F45F665" w14:textId="00F08C73" w:rsidR="00A45C9F" w:rsidRDefault="00A45C9F" w:rsidP="00A45C9F">
      <w:pPr>
        <w:pStyle w:val="Paragraphedeliste"/>
        <w:numPr>
          <w:ilvl w:val="0"/>
          <w:numId w:val="1"/>
        </w:numPr>
        <w:jc w:val="both"/>
        <w:rPr>
          <w:rFonts w:ascii="Times New Roman" w:hAnsi="Times New Roman"/>
          <w:sz w:val="24"/>
          <w:szCs w:val="24"/>
        </w:rPr>
      </w:pPr>
      <w:r>
        <w:rPr>
          <w:rFonts w:ascii="Times New Roman" w:hAnsi="Times New Roman"/>
          <w:b/>
          <w:sz w:val="24"/>
          <w:szCs w:val="24"/>
        </w:rPr>
        <w:t>La citoyenneté</w:t>
      </w:r>
    </w:p>
    <w:p w14:paraId="08866D3F" w14:textId="5D94B77C" w:rsidR="00E73C26" w:rsidRDefault="0097191A" w:rsidP="00103E3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E73C26">
        <w:rPr>
          <w:rFonts w:ascii="Times New Roman" w:hAnsi="Times New Roman"/>
          <w:sz w:val="24"/>
          <w:szCs w:val="24"/>
        </w:rPr>
        <w:t>a</w:t>
      </w:r>
      <w:proofErr w:type="gramEnd"/>
      <w:r w:rsidR="00E73C26">
        <w:rPr>
          <w:rFonts w:ascii="Times New Roman" w:hAnsi="Times New Roman"/>
          <w:sz w:val="24"/>
          <w:szCs w:val="24"/>
        </w:rPr>
        <w:t xml:space="preserve"> promotion de la laïcité et des valeurs de la République</w:t>
      </w:r>
      <w:r w:rsidR="00CB4E55">
        <w:rPr>
          <w:rFonts w:ascii="Times New Roman" w:hAnsi="Times New Roman"/>
          <w:sz w:val="24"/>
          <w:szCs w:val="24"/>
        </w:rPr>
        <w:t> ;</w:t>
      </w:r>
    </w:p>
    <w:p w14:paraId="1699715C" w14:textId="7186D033" w:rsidR="00103E3C" w:rsidRPr="00103E3C" w:rsidRDefault="0097191A" w:rsidP="00103E3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103E3C">
        <w:rPr>
          <w:rFonts w:ascii="Times New Roman" w:hAnsi="Times New Roman"/>
          <w:sz w:val="24"/>
          <w:szCs w:val="24"/>
        </w:rPr>
        <w:t>a</w:t>
      </w:r>
      <w:proofErr w:type="gramEnd"/>
      <w:r w:rsidR="00103E3C">
        <w:rPr>
          <w:rFonts w:ascii="Times New Roman" w:hAnsi="Times New Roman"/>
          <w:sz w:val="24"/>
          <w:szCs w:val="24"/>
        </w:rPr>
        <w:t xml:space="preserve"> place des femmes et </w:t>
      </w:r>
      <w:r w:rsidR="00E73C26">
        <w:rPr>
          <w:rFonts w:ascii="Times New Roman" w:hAnsi="Times New Roman"/>
          <w:sz w:val="24"/>
          <w:szCs w:val="24"/>
        </w:rPr>
        <w:t>d</w:t>
      </w:r>
      <w:r w:rsidR="00103E3C">
        <w:rPr>
          <w:rFonts w:ascii="Times New Roman" w:hAnsi="Times New Roman"/>
          <w:sz w:val="24"/>
          <w:szCs w:val="24"/>
        </w:rPr>
        <w:t>es seniors dans les quartiers</w:t>
      </w:r>
      <w:r w:rsidR="00CB4E55">
        <w:rPr>
          <w:rFonts w:ascii="Times New Roman" w:hAnsi="Times New Roman"/>
          <w:sz w:val="24"/>
          <w:szCs w:val="24"/>
        </w:rPr>
        <w:t> ;</w:t>
      </w:r>
    </w:p>
    <w:p w14:paraId="2C546930" w14:textId="5887286D" w:rsidR="00A45C9F" w:rsidRDefault="00103E3C" w:rsidP="00A45C9F">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w:t>
      </w:r>
      <w:r w:rsidRPr="005D0785">
        <w:rPr>
          <w:rFonts w:ascii="Times New Roman" w:hAnsi="Times New Roman"/>
          <w:sz w:val="24"/>
          <w:szCs w:val="24"/>
        </w:rPr>
        <w:t>l</w:t>
      </w:r>
      <w:r>
        <w:rPr>
          <w:rFonts w:ascii="Times New Roman" w:hAnsi="Times New Roman"/>
          <w:sz w:val="24"/>
          <w:szCs w:val="24"/>
        </w:rPr>
        <w:t>utte contre les préjugés et les discriminations</w:t>
      </w:r>
      <w:r w:rsidR="00E73C26">
        <w:rPr>
          <w:rFonts w:ascii="Times New Roman" w:hAnsi="Times New Roman"/>
          <w:sz w:val="24"/>
          <w:szCs w:val="24"/>
        </w:rPr>
        <w:t xml:space="preserve"> liées à l’adresse ou à l’origine réelle ou supposée</w:t>
      </w:r>
      <w:r w:rsidR="00CB4E55">
        <w:rPr>
          <w:rFonts w:ascii="Times New Roman" w:hAnsi="Times New Roman"/>
          <w:sz w:val="24"/>
          <w:szCs w:val="24"/>
        </w:rPr>
        <w:t> ;</w:t>
      </w:r>
    </w:p>
    <w:p w14:paraId="00551E43" w14:textId="01D70D8C" w:rsidR="00F761CD" w:rsidRPr="00A45C9F" w:rsidRDefault="00722EF5" w:rsidP="00A45C9F">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la</w:t>
      </w:r>
      <w:proofErr w:type="gramEnd"/>
      <w:r>
        <w:rPr>
          <w:rFonts w:ascii="Times New Roman" w:hAnsi="Times New Roman"/>
          <w:sz w:val="24"/>
          <w:szCs w:val="24"/>
        </w:rPr>
        <w:t xml:space="preserve"> </w:t>
      </w:r>
      <w:r w:rsidR="00F761CD">
        <w:rPr>
          <w:rFonts w:ascii="Times New Roman" w:hAnsi="Times New Roman"/>
          <w:sz w:val="24"/>
          <w:szCs w:val="24"/>
        </w:rPr>
        <w:t>caractéris</w:t>
      </w:r>
      <w:r>
        <w:rPr>
          <w:rFonts w:ascii="Times New Roman" w:hAnsi="Times New Roman"/>
          <w:sz w:val="24"/>
          <w:szCs w:val="24"/>
        </w:rPr>
        <w:t>ation et compréhension d</w:t>
      </w:r>
      <w:r w:rsidR="00F761CD">
        <w:rPr>
          <w:rFonts w:ascii="Times New Roman" w:hAnsi="Times New Roman"/>
          <w:sz w:val="24"/>
          <w:szCs w:val="24"/>
        </w:rPr>
        <w:t>es inégalités</w:t>
      </w:r>
      <w:r>
        <w:rPr>
          <w:rFonts w:ascii="Times New Roman" w:hAnsi="Times New Roman"/>
          <w:sz w:val="24"/>
          <w:szCs w:val="24"/>
        </w:rPr>
        <w:t xml:space="preserve"> à travers des études ou des diagnostics.</w:t>
      </w:r>
    </w:p>
    <w:p w14:paraId="3D7FFB50" w14:textId="71D8F8F0" w:rsidR="00103E3C" w:rsidRDefault="00103E3C" w:rsidP="00103E3C">
      <w:pPr>
        <w:pStyle w:val="Paragraphedeliste"/>
        <w:ind w:left="1080"/>
        <w:jc w:val="both"/>
        <w:rPr>
          <w:rFonts w:ascii="Times New Roman" w:hAnsi="Times New Roman"/>
          <w:sz w:val="24"/>
          <w:szCs w:val="24"/>
        </w:rPr>
      </w:pPr>
    </w:p>
    <w:p w14:paraId="3C6DCA12" w14:textId="67B8C440" w:rsidR="00A42CF1" w:rsidRPr="00BB7517" w:rsidRDefault="00103E3C" w:rsidP="00BB7517">
      <w:pPr>
        <w:pStyle w:val="Paragraphedeliste"/>
        <w:numPr>
          <w:ilvl w:val="0"/>
          <w:numId w:val="1"/>
        </w:numPr>
        <w:jc w:val="both"/>
        <w:rPr>
          <w:rFonts w:ascii="Times New Roman" w:hAnsi="Times New Roman"/>
          <w:b/>
          <w:sz w:val="24"/>
          <w:szCs w:val="24"/>
        </w:rPr>
      </w:pPr>
      <w:r w:rsidRPr="00103E3C">
        <w:rPr>
          <w:rFonts w:ascii="Times New Roman" w:hAnsi="Times New Roman"/>
          <w:b/>
          <w:sz w:val="24"/>
          <w:szCs w:val="24"/>
        </w:rPr>
        <w:t>Le soutien aux associations dans leur rôle de coordination régionale ou d’animation de réseau régional</w:t>
      </w:r>
      <w:r>
        <w:rPr>
          <w:rFonts w:ascii="Times New Roman" w:hAnsi="Times New Roman"/>
          <w:b/>
          <w:sz w:val="24"/>
          <w:szCs w:val="24"/>
        </w:rPr>
        <w:t xml:space="preserve"> </w:t>
      </w:r>
      <w:r>
        <w:rPr>
          <w:rFonts w:ascii="Times New Roman" w:hAnsi="Times New Roman"/>
          <w:bCs/>
          <w:sz w:val="24"/>
          <w:szCs w:val="24"/>
        </w:rPr>
        <w:t>(ingénierie, qualification des acteurs locaux, création d’espaces ressources, fonctions support mutualisées)</w:t>
      </w:r>
      <w:r w:rsidR="00CB4E55">
        <w:rPr>
          <w:rFonts w:ascii="Times New Roman" w:hAnsi="Times New Roman"/>
          <w:bCs/>
          <w:sz w:val="24"/>
          <w:szCs w:val="24"/>
        </w:rPr>
        <w:t>.</w:t>
      </w:r>
    </w:p>
    <w:p w14:paraId="2B5BC10C" w14:textId="572EC0E3" w:rsidR="00A42CF1" w:rsidRDefault="0097191A" w:rsidP="00A42CF1">
      <w:pPr>
        <w:jc w:val="both"/>
        <w:rPr>
          <w:rFonts w:ascii="Times New Roman" w:hAnsi="Times New Roman"/>
          <w:sz w:val="24"/>
          <w:szCs w:val="24"/>
        </w:rPr>
      </w:pPr>
      <w:r>
        <w:rPr>
          <w:rFonts w:ascii="Times New Roman" w:hAnsi="Times New Roman"/>
          <w:sz w:val="24"/>
          <w:szCs w:val="24"/>
        </w:rPr>
        <w:lastRenderedPageBreak/>
        <w:t>Structurant pour le territoire, le</w:t>
      </w:r>
      <w:r w:rsidR="00A42CF1">
        <w:rPr>
          <w:rFonts w:ascii="Times New Roman" w:hAnsi="Times New Roman"/>
          <w:sz w:val="24"/>
          <w:szCs w:val="24"/>
        </w:rPr>
        <w:t xml:space="preserve"> projet </w:t>
      </w:r>
      <w:r>
        <w:rPr>
          <w:rFonts w:ascii="Times New Roman" w:hAnsi="Times New Roman"/>
          <w:sz w:val="24"/>
          <w:szCs w:val="24"/>
        </w:rPr>
        <w:t xml:space="preserve">sera </w:t>
      </w:r>
      <w:r w:rsidR="00A42CF1">
        <w:rPr>
          <w:rFonts w:ascii="Times New Roman" w:hAnsi="Times New Roman"/>
          <w:sz w:val="24"/>
          <w:szCs w:val="24"/>
        </w:rPr>
        <w:t>pluriannuel (2 à 3 ans). Pour cela vous devrez saisir votre projet dans Dauphin sous la forme d’une CPO (convention pluriannuelle d’objectifs) avec un budget et une attestation sur l’honneur par année.</w:t>
      </w:r>
      <w:r>
        <w:rPr>
          <w:rFonts w:ascii="Times New Roman" w:hAnsi="Times New Roman"/>
          <w:sz w:val="24"/>
          <w:szCs w:val="24"/>
        </w:rPr>
        <w:t xml:space="preserve"> Il sera en année civile, à l’exception des projets clairement en lien avec le rythme scolaire ou universitaire qui pourront être en année scolaire.</w:t>
      </w:r>
    </w:p>
    <w:p w14:paraId="51299099" w14:textId="00255B98" w:rsidR="0097191A" w:rsidRDefault="0097191A" w:rsidP="00A42CF1">
      <w:pPr>
        <w:jc w:val="both"/>
        <w:rPr>
          <w:rFonts w:ascii="Times New Roman" w:hAnsi="Times New Roman"/>
          <w:sz w:val="24"/>
          <w:szCs w:val="24"/>
        </w:rPr>
      </w:pPr>
      <w:r>
        <w:rPr>
          <w:rFonts w:ascii="Times New Roman" w:hAnsi="Times New Roman"/>
          <w:sz w:val="24"/>
          <w:szCs w:val="24"/>
        </w:rPr>
        <w:t>En cas d’expérimentation,</w:t>
      </w:r>
      <w:r w:rsidR="00B3713F">
        <w:rPr>
          <w:rFonts w:ascii="Times New Roman" w:hAnsi="Times New Roman"/>
          <w:sz w:val="24"/>
          <w:szCs w:val="24"/>
        </w:rPr>
        <w:t xml:space="preserve"> d’étude ou d’évènements,</w:t>
      </w:r>
      <w:r>
        <w:rPr>
          <w:rFonts w:ascii="Times New Roman" w:hAnsi="Times New Roman"/>
          <w:sz w:val="24"/>
          <w:szCs w:val="24"/>
        </w:rPr>
        <w:t xml:space="preserve"> le projet pourra être annuel (année civile ou scolaire).</w:t>
      </w:r>
    </w:p>
    <w:p w14:paraId="5EEB5A88" w14:textId="55D27E99" w:rsidR="00A42CF1" w:rsidRDefault="00A42CF1" w:rsidP="00A42CF1">
      <w:pPr>
        <w:jc w:val="both"/>
        <w:rPr>
          <w:rFonts w:ascii="Times New Roman" w:hAnsi="Times New Roman"/>
          <w:sz w:val="24"/>
          <w:szCs w:val="24"/>
        </w:rPr>
      </w:pPr>
      <w:r>
        <w:rPr>
          <w:rFonts w:ascii="Times New Roman" w:hAnsi="Times New Roman"/>
          <w:sz w:val="24"/>
          <w:szCs w:val="24"/>
        </w:rPr>
        <w:t xml:space="preserve">Le dossier </w:t>
      </w:r>
      <w:proofErr w:type="spellStart"/>
      <w:r>
        <w:rPr>
          <w:rFonts w:ascii="Times New Roman" w:hAnsi="Times New Roman"/>
          <w:sz w:val="24"/>
          <w:szCs w:val="24"/>
        </w:rPr>
        <w:t>cerfa</w:t>
      </w:r>
      <w:proofErr w:type="spellEnd"/>
      <w:r>
        <w:rPr>
          <w:rFonts w:ascii="Times New Roman" w:hAnsi="Times New Roman"/>
          <w:sz w:val="24"/>
          <w:szCs w:val="24"/>
        </w:rPr>
        <w:t xml:space="preserve"> de demande de subvention</w:t>
      </w:r>
      <w:r w:rsidR="0097191A">
        <w:rPr>
          <w:rFonts w:ascii="Times New Roman" w:hAnsi="Times New Roman"/>
          <w:sz w:val="24"/>
          <w:szCs w:val="24"/>
        </w:rPr>
        <w:t xml:space="preserve"> (</w:t>
      </w:r>
      <w:r w:rsidR="0097191A" w:rsidRPr="0097191A">
        <w:rPr>
          <w:rFonts w:ascii="Times New Roman" w:hAnsi="Times New Roman"/>
          <w:sz w:val="24"/>
          <w:szCs w:val="24"/>
        </w:rPr>
        <w:t>CERFA N°12156*06</w:t>
      </w:r>
      <w:r w:rsidR="0097191A">
        <w:rPr>
          <w:rFonts w:ascii="Times New Roman" w:hAnsi="Times New Roman"/>
          <w:sz w:val="24"/>
          <w:szCs w:val="24"/>
        </w:rPr>
        <w:t xml:space="preserve">), transmis de façon dématérialisée dans DAUPHIN, </w:t>
      </w:r>
      <w:r>
        <w:rPr>
          <w:rFonts w:ascii="Times New Roman" w:hAnsi="Times New Roman"/>
          <w:sz w:val="24"/>
          <w:szCs w:val="24"/>
        </w:rPr>
        <w:t>devra impérativement comporter :</w:t>
      </w:r>
    </w:p>
    <w:p w14:paraId="05FD09B9" w14:textId="02E5C90C" w:rsidR="00A42CF1" w:rsidRDefault="001121C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A42CF1">
        <w:rPr>
          <w:rFonts w:ascii="Times New Roman" w:hAnsi="Times New Roman"/>
          <w:sz w:val="24"/>
          <w:szCs w:val="24"/>
        </w:rPr>
        <w:t>a</w:t>
      </w:r>
      <w:proofErr w:type="gramEnd"/>
      <w:r w:rsidR="00A42CF1">
        <w:rPr>
          <w:rFonts w:ascii="Times New Roman" w:hAnsi="Times New Roman"/>
          <w:sz w:val="24"/>
          <w:szCs w:val="24"/>
        </w:rPr>
        <w:t xml:space="preserve"> </w:t>
      </w:r>
      <w:r w:rsidR="00A42CF1" w:rsidRPr="00E73C26">
        <w:rPr>
          <w:rFonts w:ascii="Times New Roman" w:hAnsi="Times New Roman"/>
          <w:sz w:val="24"/>
          <w:szCs w:val="24"/>
        </w:rPr>
        <w:t>priorité</w:t>
      </w:r>
      <w:r w:rsidR="00A42CF1">
        <w:rPr>
          <w:rFonts w:ascii="Times New Roman" w:hAnsi="Times New Roman"/>
          <w:sz w:val="24"/>
          <w:szCs w:val="24"/>
        </w:rPr>
        <w:t xml:space="preserve"> dans laquelle</w:t>
      </w:r>
      <w:r w:rsidR="00A42CF1" w:rsidRPr="00E73C26">
        <w:rPr>
          <w:rFonts w:ascii="Times New Roman" w:hAnsi="Times New Roman"/>
          <w:sz w:val="24"/>
          <w:szCs w:val="24"/>
        </w:rPr>
        <w:t xml:space="preserve"> le projet s’inscrit, </w:t>
      </w:r>
    </w:p>
    <w:p w14:paraId="576AAA6A" w14:textId="77777777" w:rsidR="00A42CF1" w:rsidRPr="006463B5" w:rsidRDefault="00A42CF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des</w:t>
      </w:r>
      <w:proofErr w:type="gramEnd"/>
      <w:r>
        <w:rPr>
          <w:rFonts w:ascii="Times New Roman" w:hAnsi="Times New Roman"/>
          <w:sz w:val="24"/>
          <w:szCs w:val="24"/>
        </w:rPr>
        <w:t xml:space="preserve"> objectifs </w:t>
      </w:r>
      <w:r w:rsidRPr="006463B5">
        <w:rPr>
          <w:rFonts w:ascii="Times New Roman" w:hAnsi="Times New Roman"/>
          <w:sz w:val="24"/>
          <w:szCs w:val="24"/>
          <w:u w:val="single"/>
        </w:rPr>
        <w:t>précis et</w:t>
      </w:r>
      <w:r>
        <w:rPr>
          <w:rFonts w:ascii="Times New Roman" w:hAnsi="Times New Roman"/>
          <w:sz w:val="24"/>
          <w:szCs w:val="24"/>
          <w:u w:val="single"/>
        </w:rPr>
        <w:t xml:space="preserve"> </w:t>
      </w:r>
      <w:r w:rsidRPr="006463B5">
        <w:rPr>
          <w:rFonts w:ascii="Times New Roman" w:hAnsi="Times New Roman"/>
          <w:sz w:val="24"/>
          <w:szCs w:val="24"/>
          <w:u w:val="single"/>
        </w:rPr>
        <w:t>mesurables</w:t>
      </w:r>
      <w:r>
        <w:rPr>
          <w:rFonts w:ascii="Times New Roman" w:hAnsi="Times New Roman"/>
          <w:sz w:val="24"/>
          <w:szCs w:val="24"/>
          <w:u w:val="single"/>
        </w:rPr>
        <w:t>,</w:t>
      </w:r>
    </w:p>
    <w:p w14:paraId="321884CB" w14:textId="333FEC0D" w:rsidR="00A42CF1" w:rsidRDefault="00BC31AE"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des</w:t>
      </w:r>
      <w:proofErr w:type="gramEnd"/>
      <w:r>
        <w:rPr>
          <w:rFonts w:ascii="Times New Roman" w:hAnsi="Times New Roman"/>
          <w:sz w:val="24"/>
          <w:szCs w:val="24"/>
        </w:rPr>
        <w:t xml:space="preserve"> précisions sur </w:t>
      </w:r>
      <w:r w:rsidR="00A42CF1">
        <w:rPr>
          <w:rFonts w:ascii="Times New Roman" w:hAnsi="Times New Roman"/>
          <w:sz w:val="24"/>
          <w:szCs w:val="24"/>
        </w:rPr>
        <w:t>la façon dont vous mesurerez l’atteinte des objectifs chaque année,</w:t>
      </w:r>
    </w:p>
    <w:p w14:paraId="44A451F0" w14:textId="23B026F9" w:rsidR="00BC31AE" w:rsidRDefault="00BC31AE"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phasage du projet (années N, N+1 voire N+2)</w:t>
      </w:r>
      <w:r w:rsidR="005F60C2">
        <w:rPr>
          <w:rFonts w:ascii="Times New Roman" w:hAnsi="Times New Roman"/>
          <w:sz w:val="24"/>
          <w:szCs w:val="24"/>
        </w:rPr>
        <w:t>,</w:t>
      </w:r>
    </w:p>
    <w:p w14:paraId="71AB22E1" w14:textId="19BE41E1" w:rsidR="00A42CF1" w:rsidRDefault="00A42CF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descriptif détaillé</w:t>
      </w:r>
      <w:r w:rsidR="00BC31AE">
        <w:rPr>
          <w:rFonts w:ascii="Times New Roman" w:hAnsi="Times New Roman"/>
          <w:sz w:val="24"/>
          <w:szCs w:val="24"/>
        </w:rPr>
        <w:t xml:space="preserve"> de l’action</w:t>
      </w:r>
      <w:r>
        <w:rPr>
          <w:rFonts w:ascii="Times New Roman" w:hAnsi="Times New Roman"/>
          <w:sz w:val="24"/>
          <w:szCs w:val="24"/>
        </w:rPr>
        <w:t xml:space="preserve"> par année</w:t>
      </w:r>
      <w:r w:rsidR="00BC31AE">
        <w:rPr>
          <w:rFonts w:ascii="Times New Roman" w:hAnsi="Times New Roman"/>
          <w:sz w:val="24"/>
          <w:szCs w:val="24"/>
        </w:rPr>
        <w:t xml:space="preserve"> si celle-ci évolue dans son contenu ou son périmètre géographique</w:t>
      </w:r>
      <w:r>
        <w:rPr>
          <w:rFonts w:ascii="Times New Roman" w:hAnsi="Times New Roman"/>
          <w:sz w:val="24"/>
          <w:szCs w:val="24"/>
        </w:rPr>
        <w:t>,</w:t>
      </w:r>
    </w:p>
    <w:p w14:paraId="39E9A601" w14:textId="5D73BB97" w:rsidR="00A42CF1" w:rsidRDefault="00BC31AE"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modalités par lesquelles</w:t>
      </w:r>
      <w:r w:rsidR="00A42CF1">
        <w:rPr>
          <w:rFonts w:ascii="Times New Roman" w:hAnsi="Times New Roman"/>
          <w:sz w:val="24"/>
          <w:szCs w:val="24"/>
        </w:rPr>
        <w:t xml:space="preserve"> vous associerez les habitants et les acteurs des quartiers tout au long du projet (diagnostic, mise en œuvre, bilan),</w:t>
      </w:r>
    </w:p>
    <w:p w14:paraId="09E3C1EE" w14:textId="445E7AB8" w:rsidR="00A42CF1" w:rsidRDefault="00A42CF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l’impact</w:t>
      </w:r>
      <w:proofErr w:type="gramEnd"/>
      <w:r>
        <w:rPr>
          <w:rFonts w:ascii="Times New Roman" w:hAnsi="Times New Roman"/>
          <w:sz w:val="24"/>
          <w:szCs w:val="24"/>
        </w:rPr>
        <w:t xml:space="preserve"> attendu du projet à l’issue de la période globale</w:t>
      </w:r>
      <w:r w:rsidR="001121C1">
        <w:rPr>
          <w:rFonts w:ascii="Times New Roman" w:hAnsi="Times New Roman"/>
          <w:sz w:val="24"/>
          <w:szCs w:val="24"/>
        </w:rPr>
        <w:t>,</w:t>
      </w:r>
    </w:p>
    <w:p w14:paraId="090DC5BF" w14:textId="7796C8DF" w:rsidR="00A42CF1" w:rsidRDefault="00A42CF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résultats déjà obtenus si le projet est déjà mis en œuvre (bilan </w:t>
      </w:r>
      <w:proofErr w:type="spellStart"/>
      <w:r>
        <w:rPr>
          <w:rFonts w:ascii="Times New Roman" w:hAnsi="Times New Roman"/>
          <w:sz w:val="24"/>
          <w:szCs w:val="24"/>
        </w:rPr>
        <w:t>cerfa</w:t>
      </w:r>
      <w:proofErr w:type="spellEnd"/>
      <w:r>
        <w:rPr>
          <w:rFonts w:ascii="Times New Roman" w:hAnsi="Times New Roman"/>
          <w:sz w:val="24"/>
          <w:szCs w:val="24"/>
        </w:rPr>
        <w:t xml:space="preserve"> </w:t>
      </w:r>
      <w:r w:rsidR="00D14BB0">
        <w:rPr>
          <w:rFonts w:ascii="Times New Roman" w:hAnsi="Times New Roman"/>
          <w:sz w:val="24"/>
          <w:szCs w:val="24"/>
        </w:rPr>
        <w:t xml:space="preserve">déposé dans Dauphin </w:t>
      </w:r>
      <w:r>
        <w:rPr>
          <w:rFonts w:ascii="Times New Roman" w:hAnsi="Times New Roman"/>
          <w:sz w:val="24"/>
          <w:szCs w:val="24"/>
        </w:rPr>
        <w:t>s’il est déjà financé au titre des crédits de la politique de la ville ou rapport d’activités</w:t>
      </w:r>
      <w:r w:rsidR="00D14BB0">
        <w:rPr>
          <w:rFonts w:ascii="Times New Roman" w:hAnsi="Times New Roman"/>
          <w:sz w:val="24"/>
          <w:szCs w:val="24"/>
        </w:rPr>
        <w:t xml:space="preserve"> s’il ne l’est pas</w:t>
      </w:r>
      <w:r>
        <w:rPr>
          <w:rFonts w:ascii="Times New Roman" w:hAnsi="Times New Roman"/>
          <w:sz w:val="24"/>
          <w:szCs w:val="24"/>
        </w:rPr>
        <w:t>)</w:t>
      </w:r>
      <w:r w:rsidR="001121C1">
        <w:rPr>
          <w:rFonts w:ascii="Times New Roman" w:hAnsi="Times New Roman"/>
          <w:sz w:val="24"/>
          <w:szCs w:val="24"/>
        </w:rPr>
        <w:t>,</w:t>
      </w:r>
    </w:p>
    <w:p w14:paraId="3E84CF8D" w14:textId="6EA516A9" w:rsidR="00A42CF1" w:rsidRDefault="00A42CF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cofinancements de droit communs prévus / recherchés</w:t>
      </w:r>
      <w:r w:rsidR="001121C1">
        <w:rPr>
          <w:rFonts w:ascii="Times New Roman" w:hAnsi="Times New Roman"/>
          <w:sz w:val="24"/>
          <w:szCs w:val="24"/>
        </w:rPr>
        <w:t>,</w:t>
      </w:r>
    </w:p>
    <w:p w14:paraId="5FB87E60" w14:textId="4E6330C7" w:rsidR="00A42CF1" w:rsidRPr="006463B5" w:rsidRDefault="00A42CF1" w:rsidP="00A42CF1">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instances de pilotage du projet</w:t>
      </w:r>
      <w:r w:rsidR="001121C1">
        <w:rPr>
          <w:rFonts w:ascii="Times New Roman" w:hAnsi="Times New Roman"/>
          <w:sz w:val="24"/>
          <w:szCs w:val="24"/>
        </w:rPr>
        <w:t>.</w:t>
      </w:r>
    </w:p>
    <w:p w14:paraId="762F21C7" w14:textId="77777777" w:rsidR="00A42CF1" w:rsidRDefault="00A42CF1" w:rsidP="00103E3C">
      <w:pPr>
        <w:pStyle w:val="Paragraphedeliste"/>
        <w:jc w:val="both"/>
        <w:rPr>
          <w:rFonts w:ascii="Times New Roman" w:hAnsi="Times New Roman"/>
          <w:b/>
          <w:sz w:val="24"/>
          <w:szCs w:val="24"/>
        </w:rPr>
      </w:pPr>
    </w:p>
    <w:p w14:paraId="05619C15" w14:textId="24C71DEB" w:rsidR="004564B7" w:rsidRPr="004564B7" w:rsidRDefault="00A45C9F" w:rsidP="004564B7">
      <w:pPr>
        <w:pStyle w:val="Paragraphedeliste"/>
        <w:numPr>
          <w:ilvl w:val="0"/>
          <w:numId w:val="4"/>
        </w:numPr>
        <w:jc w:val="both"/>
        <w:rPr>
          <w:rFonts w:ascii="Times New Roman" w:hAnsi="Times New Roman"/>
          <w:b/>
          <w:sz w:val="24"/>
          <w:szCs w:val="24"/>
          <w:u w:val="single"/>
        </w:rPr>
      </w:pPr>
      <w:r w:rsidRPr="004564B7">
        <w:rPr>
          <w:rFonts w:ascii="Times New Roman" w:hAnsi="Times New Roman"/>
          <w:b/>
          <w:sz w:val="24"/>
          <w:szCs w:val="24"/>
          <w:u w:val="single"/>
        </w:rPr>
        <w:t>A l’occasion des Jeux Olympiques 2024</w:t>
      </w:r>
      <w:r w:rsidR="004564B7">
        <w:rPr>
          <w:rFonts w:ascii="Times New Roman" w:hAnsi="Times New Roman"/>
          <w:b/>
          <w:sz w:val="24"/>
          <w:szCs w:val="24"/>
          <w:u w:val="single"/>
        </w:rPr>
        <w:t xml:space="preserve">, soutien annuel à des projets </w:t>
      </w:r>
      <w:r w:rsidR="00F82A24">
        <w:rPr>
          <w:rFonts w:ascii="Times New Roman" w:hAnsi="Times New Roman"/>
          <w:b/>
          <w:sz w:val="24"/>
          <w:szCs w:val="24"/>
          <w:u w:val="single"/>
        </w:rPr>
        <w:t>visant</w:t>
      </w:r>
      <w:r w:rsidR="004564B7">
        <w:rPr>
          <w:rFonts w:ascii="Times New Roman" w:hAnsi="Times New Roman"/>
          <w:b/>
          <w:sz w:val="24"/>
          <w:szCs w:val="24"/>
          <w:u w:val="single"/>
        </w:rPr>
        <w:t> :</w:t>
      </w:r>
    </w:p>
    <w:p w14:paraId="2065EB85" w14:textId="77777777" w:rsidR="004564B7" w:rsidRDefault="004564B7" w:rsidP="004564B7">
      <w:pPr>
        <w:pStyle w:val="Paragraphedeliste"/>
        <w:ind w:left="1080"/>
        <w:jc w:val="both"/>
        <w:rPr>
          <w:rFonts w:ascii="Times New Roman" w:hAnsi="Times New Roman"/>
          <w:b/>
          <w:sz w:val="24"/>
          <w:szCs w:val="24"/>
        </w:rPr>
      </w:pPr>
    </w:p>
    <w:p w14:paraId="3565C5C0" w14:textId="4DD3DE1A" w:rsidR="004564B7" w:rsidRPr="00F82A24" w:rsidRDefault="00A45C9F" w:rsidP="004564B7">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la</w:t>
      </w:r>
      <w:proofErr w:type="gramEnd"/>
      <w:r w:rsidRPr="00F82A24">
        <w:rPr>
          <w:rFonts w:ascii="Times New Roman" w:hAnsi="Times New Roman"/>
          <w:bCs/>
          <w:sz w:val="24"/>
          <w:szCs w:val="24"/>
        </w:rPr>
        <w:t xml:space="preserve"> promotion des valeurs </w:t>
      </w:r>
      <w:r w:rsidR="00D14BB0">
        <w:rPr>
          <w:rFonts w:ascii="Times New Roman" w:hAnsi="Times New Roman"/>
          <w:bCs/>
          <w:sz w:val="24"/>
          <w:szCs w:val="24"/>
        </w:rPr>
        <w:t xml:space="preserve">olympiques </w:t>
      </w:r>
      <w:r w:rsidRPr="00F82A24">
        <w:rPr>
          <w:rFonts w:ascii="Times New Roman" w:hAnsi="Times New Roman"/>
          <w:bCs/>
          <w:sz w:val="24"/>
          <w:szCs w:val="24"/>
        </w:rPr>
        <w:t>que sont l’amitié, le respect, l’excellence</w:t>
      </w:r>
      <w:r w:rsidR="00A55396" w:rsidRPr="00F82A24">
        <w:rPr>
          <w:rFonts w:ascii="Times New Roman" w:hAnsi="Times New Roman"/>
          <w:bCs/>
          <w:sz w:val="24"/>
          <w:szCs w:val="24"/>
        </w:rPr>
        <w:t> ;</w:t>
      </w:r>
    </w:p>
    <w:p w14:paraId="190E3768" w14:textId="2BD655A3" w:rsidR="00A55396" w:rsidRPr="00F82A24" w:rsidRDefault="00A55396" w:rsidP="00A55396">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la</w:t>
      </w:r>
      <w:proofErr w:type="gramEnd"/>
      <w:r w:rsidRPr="00F82A24">
        <w:rPr>
          <w:rFonts w:ascii="Times New Roman" w:hAnsi="Times New Roman"/>
          <w:bCs/>
          <w:sz w:val="24"/>
          <w:szCs w:val="24"/>
        </w:rPr>
        <w:t xml:space="preserve"> pratique du sport vectrice d’émancipation ;</w:t>
      </w:r>
    </w:p>
    <w:p w14:paraId="225B961D" w14:textId="6C5D8077" w:rsidR="004564B7" w:rsidRPr="00F82A24" w:rsidRDefault="004564B7" w:rsidP="004564B7">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le</w:t>
      </w:r>
      <w:proofErr w:type="gramEnd"/>
      <w:r w:rsidRPr="00F82A24">
        <w:rPr>
          <w:rFonts w:ascii="Times New Roman" w:hAnsi="Times New Roman"/>
          <w:bCs/>
          <w:sz w:val="24"/>
          <w:szCs w:val="24"/>
        </w:rPr>
        <w:t xml:space="preserve"> respect de l’environnement, la sensibilisation aux enjeux de la transition écologique</w:t>
      </w:r>
      <w:r w:rsidR="00D14BB0">
        <w:rPr>
          <w:rFonts w:ascii="Times New Roman" w:hAnsi="Times New Roman"/>
          <w:bCs/>
          <w:sz w:val="24"/>
          <w:szCs w:val="24"/>
        </w:rPr>
        <w:t xml:space="preserve"> à travers le sport</w:t>
      </w:r>
      <w:r w:rsidR="00A55396" w:rsidRPr="00F82A24">
        <w:rPr>
          <w:rFonts w:ascii="Times New Roman" w:hAnsi="Times New Roman"/>
          <w:bCs/>
          <w:sz w:val="24"/>
          <w:szCs w:val="24"/>
        </w:rPr>
        <w:t> ;</w:t>
      </w:r>
    </w:p>
    <w:p w14:paraId="2D3705DE" w14:textId="328BB3A9" w:rsidR="00F82A24" w:rsidRPr="00F82A24" w:rsidRDefault="00F77297" w:rsidP="00F82A24">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la</w:t>
      </w:r>
      <w:proofErr w:type="gramEnd"/>
      <w:r w:rsidRPr="00F82A24">
        <w:rPr>
          <w:rFonts w:ascii="Times New Roman" w:hAnsi="Times New Roman"/>
          <w:bCs/>
          <w:sz w:val="24"/>
          <w:szCs w:val="24"/>
        </w:rPr>
        <w:t xml:space="preserve"> valorisation </w:t>
      </w:r>
      <w:r w:rsidR="00F82A24" w:rsidRPr="00F82A24">
        <w:rPr>
          <w:rFonts w:ascii="Times New Roman" w:hAnsi="Times New Roman"/>
          <w:bCs/>
          <w:sz w:val="24"/>
          <w:szCs w:val="24"/>
        </w:rPr>
        <w:t xml:space="preserve">mémorielle </w:t>
      </w:r>
      <w:r w:rsidRPr="00F82A24">
        <w:rPr>
          <w:rFonts w:ascii="Times New Roman" w:hAnsi="Times New Roman"/>
          <w:bCs/>
          <w:sz w:val="24"/>
          <w:szCs w:val="24"/>
        </w:rPr>
        <w:t>des grandes figures du sport</w:t>
      </w:r>
      <w:r w:rsidR="00A55396" w:rsidRPr="00F82A24">
        <w:rPr>
          <w:rFonts w:ascii="Times New Roman" w:hAnsi="Times New Roman"/>
          <w:bCs/>
          <w:sz w:val="24"/>
          <w:szCs w:val="24"/>
        </w:rPr>
        <w:t xml:space="preserve"> d</w:t>
      </w:r>
      <w:r w:rsidR="00F82A24">
        <w:rPr>
          <w:rFonts w:ascii="Times New Roman" w:hAnsi="Times New Roman"/>
          <w:bCs/>
          <w:sz w:val="24"/>
          <w:szCs w:val="24"/>
        </w:rPr>
        <w:t>ans</w:t>
      </w:r>
      <w:r w:rsidR="00A55396" w:rsidRPr="00F82A24">
        <w:rPr>
          <w:rFonts w:ascii="Times New Roman" w:hAnsi="Times New Roman"/>
          <w:bCs/>
          <w:sz w:val="24"/>
          <w:szCs w:val="24"/>
        </w:rPr>
        <w:t xml:space="preserve"> la région</w:t>
      </w:r>
      <w:r w:rsidR="00F82A24" w:rsidRPr="00F82A24">
        <w:rPr>
          <w:rFonts w:ascii="Times New Roman" w:hAnsi="Times New Roman"/>
          <w:bCs/>
          <w:sz w:val="24"/>
          <w:szCs w:val="24"/>
        </w:rPr>
        <w:t xml:space="preserve"> </w:t>
      </w:r>
      <w:r w:rsidR="00A55396" w:rsidRPr="00F82A24">
        <w:rPr>
          <w:rFonts w:ascii="Times New Roman" w:hAnsi="Times New Roman"/>
          <w:bCs/>
          <w:sz w:val="24"/>
          <w:szCs w:val="24"/>
        </w:rPr>
        <w:t>;</w:t>
      </w:r>
    </w:p>
    <w:p w14:paraId="3C4A5020" w14:textId="50D32070" w:rsidR="00F77297" w:rsidRPr="00F82A24" w:rsidRDefault="00F82A24" w:rsidP="00F82A24">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la</w:t>
      </w:r>
      <w:proofErr w:type="gramEnd"/>
      <w:r w:rsidRPr="00F82A24">
        <w:rPr>
          <w:rFonts w:ascii="Times New Roman" w:hAnsi="Times New Roman"/>
          <w:bCs/>
          <w:sz w:val="24"/>
          <w:szCs w:val="24"/>
        </w:rPr>
        <w:t xml:space="preserve"> valorisation patrimoniale des sports régionaux ;</w:t>
      </w:r>
    </w:p>
    <w:p w14:paraId="02AD695A" w14:textId="79956B8B" w:rsidR="00A55396" w:rsidRPr="00F82A24" w:rsidRDefault="00A55396" w:rsidP="00A55396">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la</w:t>
      </w:r>
      <w:proofErr w:type="gramEnd"/>
      <w:r w:rsidRPr="00F82A24">
        <w:rPr>
          <w:rFonts w:ascii="Times New Roman" w:hAnsi="Times New Roman"/>
          <w:bCs/>
          <w:sz w:val="24"/>
          <w:szCs w:val="24"/>
        </w:rPr>
        <w:t xml:space="preserve"> promotion des métiers du sport ;</w:t>
      </w:r>
    </w:p>
    <w:p w14:paraId="1851A5F9" w14:textId="2AA96F45" w:rsidR="00A55396" w:rsidRDefault="00A55396" w:rsidP="00F77297">
      <w:pPr>
        <w:pStyle w:val="Paragraphedeliste"/>
        <w:numPr>
          <w:ilvl w:val="0"/>
          <w:numId w:val="1"/>
        </w:numPr>
        <w:jc w:val="both"/>
        <w:rPr>
          <w:rFonts w:ascii="Times New Roman" w:hAnsi="Times New Roman"/>
          <w:bCs/>
          <w:sz w:val="24"/>
          <w:szCs w:val="24"/>
        </w:rPr>
      </w:pPr>
      <w:proofErr w:type="gramStart"/>
      <w:r w:rsidRPr="00F82A24">
        <w:rPr>
          <w:rFonts w:ascii="Times New Roman" w:hAnsi="Times New Roman"/>
          <w:bCs/>
          <w:sz w:val="24"/>
          <w:szCs w:val="24"/>
        </w:rPr>
        <w:t>l’articulation</w:t>
      </w:r>
      <w:proofErr w:type="gramEnd"/>
      <w:r w:rsidRPr="00F82A24">
        <w:rPr>
          <w:rFonts w:ascii="Times New Roman" w:hAnsi="Times New Roman"/>
          <w:bCs/>
          <w:sz w:val="24"/>
          <w:szCs w:val="24"/>
        </w:rPr>
        <w:t xml:space="preserve"> de projets sportifs avec des projets culturels</w:t>
      </w:r>
      <w:r w:rsidR="00D14BB0">
        <w:rPr>
          <w:rFonts w:ascii="Times New Roman" w:hAnsi="Times New Roman"/>
          <w:bCs/>
          <w:sz w:val="24"/>
          <w:szCs w:val="24"/>
        </w:rPr>
        <w:t> ;</w:t>
      </w:r>
    </w:p>
    <w:p w14:paraId="607C0598" w14:textId="17C66ECB" w:rsidR="00CE6B67" w:rsidRPr="00F82A24" w:rsidRDefault="0080226B" w:rsidP="00F77297">
      <w:pPr>
        <w:pStyle w:val="Paragraphedeliste"/>
        <w:numPr>
          <w:ilvl w:val="0"/>
          <w:numId w:val="1"/>
        </w:numPr>
        <w:jc w:val="both"/>
        <w:rPr>
          <w:rFonts w:ascii="Times New Roman" w:hAnsi="Times New Roman"/>
          <w:bCs/>
          <w:sz w:val="24"/>
          <w:szCs w:val="24"/>
        </w:rPr>
      </w:pPr>
      <w:proofErr w:type="gramStart"/>
      <w:r>
        <w:rPr>
          <w:rFonts w:ascii="Times New Roman" w:hAnsi="Times New Roman"/>
          <w:bCs/>
          <w:sz w:val="24"/>
          <w:szCs w:val="24"/>
        </w:rPr>
        <w:t>l</w:t>
      </w:r>
      <w:r w:rsidR="00CE6B67">
        <w:rPr>
          <w:rFonts w:ascii="Times New Roman" w:hAnsi="Times New Roman"/>
          <w:bCs/>
          <w:sz w:val="24"/>
          <w:szCs w:val="24"/>
        </w:rPr>
        <w:t>a</w:t>
      </w:r>
      <w:proofErr w:type="gramEnd"/>
      <w:r w:rsidR="00CE6B67">
        <w:rPr>
          <w:rFonts w:ascii="Times New Roman" w:hAnsi="Times New Roman"/>
          <w:bCs/>
          <w:sz w:val="24"/>
          <w:szCs w:val="24"/>
        </w:rPr>
        <w:t xml:space="preserve"> promotion de la laïcité au sein d</w:t>
      </w:r>
      <w:r w:rsidR="00CB5615">
        <w:rPr>
          <w:rFonts w:ascii="Times New Roman" w:hAnsi="Times New Roman"/>
          <w:bCs/>
          <w:sz w:val="24"/>
          <w:szCs w:val="24"/>
        </w:rPr>
        <w:t>u monde sportif</w:t>
      </w:r>
      <w:r w:rsidR="00D14BB0">
        <w:rPr>
          <w:rFonts w:ascii="Times New Roman" w:hAnsi="Times New Roman"/>
          <w:bCs/>
          <w:sz w:val="24"/>
          <w:szCs w:val="24"/>
        </w:rPr>
        <w:t>.</w:t>
      </w:r>
    </w:p>
    <w:p w14:paraId="6F89D79B" w14:textId="77777777" w:rsidR="006463B5" w:rsidRPr="006463B5" w:rsidRDefault="006463B5" w:rsidP="006463B5">
      <w:pPr>
        <w:jc w:val="both"/>
        <w:rPr>
          <w:rFonts w:ascii="Times New Roman" w:hAnsi="Times New Roman"/>
          <w:sz w:val="24"/>
          <w:szCs w:val="24"/>
        </w:rPr>
      </w:pPr>
    </w:p>
    <w:p w14:paraId="70287CFB" w14:textId="43FE72A7" w:rsidR="00F212EC" w:rsidRPr="0009097F" w:rsidRDefault="00F212EC" w:rsidP="00BA5CB4">
      <w:pPr>
        <w:pStyle w:val="Paragraphedeliste"/>
        <w:numPr>
          <w:ilvl w:val="0"/>
          <w:numId w:val="4"/>
        </w:numPr>
        <w:jc w:val="both"/>
        <w:rPr>
          <w:rFonts w:ascii="Times New Roman" w:hAnsi="Times New Roman"/>
          <w:b/>
          <w:sz w:val="24"/>
          <w:szCs w:val="24"/>
          <w:u w:val="single"/>
        </w:rPr>
      </w:pPr>
      <w:r w:rsidRPr="006C0F9D">
        <w:rPr>
          <w:rFonts w:ascii="Times New Roman" w:hAnsi="Times New Roman"/>
          <w:b/>
          <w:sz w:val="24"/>
          <w:szCs w:val="24"/>
          <w:u w:val="single"/>
        </w:rPr>
        <w:t>Critères</w:t>
      </w:r>
      <w:r>
        <w:rPr>
          <w:rFonts w:ascii="Times New Roman" w:hAnsi="Times New Roman"/>
          <w:b/>
          <w:sz w:val="24"/>
          <w:szCs w:val="24"/>
          <w:u w:val="single"/>
        </w:rPr>
        <w:t xml:space="preserve"> d’éligibilité</w:t>
      </w:r>
    </w:p>
    <w:p w14:paraId="5C4F8E1C" w14:textId="77777777" w:rsidR="00F212EC" w:rsidRPr="00176F8D" w:rsidRDefault="00F212EC" w:rsidP="00F212EC">
      <w:pPr>
        <w:jc w:val="both"/>
        <w:rPr>
          <w:rFonts w:ascii="Times New Roman" w:hAnsi="Times New Roman"/>
          <w:b/>
          <w:sz w:val="24"/>
          <w:szCs w:val="24"/>
        </w:rPr>
      </w:pPr>
      <w:r w:rsidRPr="00176F8D">
        <w:rPr>
          <w:rFonts w:ascii="Times New Roman" w:hAnsi="Times New Roman"/>
          <w:b/>
          <w:sz w:val="24"/>
          <w:szCs w:val="24"/>
        </w:rPr>
        <w:t>Public cible :</w:t>
      </w:r>
    </w:p>
    <w:p w14:paraId="730BBBC9" w14:textId="2CAD8CAB" w:rsidR="00F212EC"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Pr>
          <w:rFonts w:ascii="Times New Roman" w:hAnsi="Times New Roman"/>
          <w:sz w:val="24"/>
          <w:szCs w:val="24"/>
        </w:rPr>
        <w:t>es</w:t>
      </w:r>
      <w:proofErr w:type="gramEnd"/>
      <w:r w:rsidR="00F212EC">
        <w:rPr>
          <w:rFonts w:ascii="Times New Roman" w:hAnsi="Times New Roman"/>
          <w:sz w:val="24"/>
          <w:szCs w:val="24"/>
        </w:rPr>
        <w:t xml:space="preserve"> habitants </w:t>
      </w:r>
      <w:r w:rsidR="00BA5CB4">
        <w:rPr>
          <w:rFonts w:ascii="Times New Roman" w:hAnsi="Times New Roman"/>
          <w:sz w:val="24"/>
          <w:szCs w:val="24"/>
        </w:rPr>
        <w:t>des quartiers prioritaires de la Nouvelle-Aquitaine</w:t>
      </w:r>
      <w:r>
        <w:rPr>
          <w:rFonts w:ascii="Times New Roman" w:hAnsi="Times New Roman"/>
          <w:sz w:val="24"/>
          <w:szCs w:val="24"/>
        </w:rPr>
        <w:t>,</w:t>
      </w:r>
    </w:p>
    <w:p w14:paraId="242FF247" w14:textId="0934CF72" w:rsidR="00F212EC" w:rsidRPr="00176F8D"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Pr>
          <w:rFonts w:ascii="Times New Roman" w:hAnsi="Times New Roman"/>
          <w:sz w:val="24"/>
          <w:szCs w:val="24"/>
        </w:rPr>
        <w:t>es</w:t>
      </w:r>
      <w:proofErr w:type="gramEnd"/>
      <w:r w:rsidR="00F212EC">
        <w:rPr>
          <w:rFonts w:ascii="Times New Roman" w:hAnsi="Times New Roman"/>
          <w:sz w:val="24"/>
          <w:szCs w:val="24"/>
        </w:rPr>
        <w:t xml:space="preserve"> professionnels qui sont amenés à intervenir en quartiers prioritaires</w:t>
      </w:r>
      <w:r>
        <w:rPr>
          <w:rFonts w:ascii="Times New Roman" w:hAnsi="Times New Roman"/>
          <w:sz w:val="24"/>
          <w:szCs w:val="24"/>
        </w:rPr>
        <w:t>.</w:t>
      </w:r>
    </w:p>
    <w:p w14:paraId="5E6E42C4" w14:textId="77777777" w:rsidR="00F212EC" w:rsidRPr="00176F8D" w:rsidRDefault="00F212EC" w:rsidP="00F212EC">
      <w:pPr>
        <w:jc w:val="both"/>
        <w:rPr>
          <w:rFonts w:ascii="Times New Roman" w:hAnsi="Times New Roman"/>
          <w:b/>
          <w:sz w:val="24"/>
          <w:szCs w:val="24"/>
        </w:rPr>
      </w:pPr>
      <w:r w:rsidRPr="00176F8D">
        <w:rPr>
          <w:rFonts w:ascii="Times New Roman" w:hAnsi="Times New Roman"/>
          <w:b/>
          <w:sz w:val="24"/>
          <w:szCs w:val="24"/>
        </w:rPr>
        <w:lastRenderedPageBreak/>
        <w:t>Périmètre géographique :</w:t>
      </w:r>
    </w:p>
    <w:p w14:paraId="04F8EA77" w14:textId="74492181" w:rsidR="00C2472F" w:rsidRPr="00C2472F" w:rsidRDefault="001121C1" w:rsidP="00C2472F">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Pr>
          <w:rFonts w:ascii="Times New Roman" w:hAnsi="Times New Roman"/>
          <w:sz w:val="24"/>
          <w:szCs w:val="24"/>
        </w:rPr>
        <w:t>es</w:t>
      </w:r>
      <w:proofErr w:type="gramEnd"/>
      <w:r w:rsidR="00F212EC">
        <w:rPr>
          <w:rFonts w:ascii="Times New Roman" w:hAnsi="Times New Roman"/>
          <w:sz w:val="24"/>
          <w:szCs w:val="24"/>
        </w:rPr>
        <w:t xml:space="preserve"> lieux d’intervention doivent couvrir au moins 3 départements de la région Nouvelle-Aquitaine</w:t>
      </w:r>
      <w:r w:rsidR="00C2472F">
        <w:rPr>
          <w:rFonts w:ascii="Times New Roman" w:hAnsi="Times New Roman"/>
          <w:sz w:val="24"/>
          <w:szCs w:val="24"/>
        </w:rPr>
        <w:t xml:space="preserve"> et se distinguer des périmètres des anciennes régions</w:t>
      </w:r>
      <w:r>
        <w:rPr>
          <w:rFonts w:ascii="Times New Roman" w:hAnsi="Times New Roman"/>
          <w:sz w:val="24"/>
          <w:szCs w:val="24"/>
        </w:rPr>
        <w:t> ;</w:t>
      </w:r>
    </w:p>
    <w:p w14:paraId="099102DE" w14:textId="2A59DD57" w:rsidR="00F212EC"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Pr>
          <w:rFonts w:ascii="Times New Roman" w:hAnsi="Times New Roman"/>
          <w:sz w:val="24"/>
          <w:szCs w:val="24"/>
        </w:rPr>
        <w:t>es</w:t>
      </w:r>
      <w:proofErr w:type="gramEnd"/>
      <w:r w:rsidR="00F212EC">
        <w:rPr>
          <w:rFonts w:ascii="Times New Roman" w:hAnsi="Times New Roman"/>
          <w:sz w:val="24"/>
          <w:szCs w:val="24"/>
        </w:rPr>
        <w:t xml:space="preserve"> projets ne sont pas déjà financés dans le cadre des contrats de ville, à l’échelle départementale (pas de cofinancement, pour un même projet, du niveau départemental et régional Etat)</w:t>
      </w:r>
      <w:r w:rsidR="00C2472F">
        <w:rPr>
          <w:rFonts w:ascii="Times New Roman" w:hAnsi="Times New Roman"/>
          <w:sz w:val="24"/>
          <w:szCs w:val="24"/>
        </w:rPr>
        <w:t>.</w:t>
      </w:r>
    </w:p>
    <w:p w14:paraId="1B27AE01" w14:textId="77777777" w:rsidR="00F212EC" w:rsidRPr="004F5308" w:rsidRDefault="00F212EC" w:rsidP="00F212EC">
      <w:pPr>
        <w:jc w:val="both"/>
        <w:rPr>
          <w:rFonts w:ascii="Times New Roman" w:hAnsi="Times New Roman"/>
          <w:b/>
          <w:sz w:val="24"/>
          <w:szCs w:val="24"/>
        </w:rPr>
      </w:pPr>
      <w:r w:rsidRPr="004F5308">
        <w:rPr>
          <w:rFonts w:ascii="Times New Roman" w:hAnsi="Times New Roman"/>
          <w:b/>
          <w:sz w:val="24"/>
          <w:szCs w:val="24"/>
        </w:rPr>
        <w:t>Caractère structurant :</w:t>
      </w:r>
    </w:p>
    <w:p w14:paraId="5C4B2E69" w14:textId="3CF67CE2" w:rsidR="00F212EC" w:rsidRDefault="00C2472F"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Pr>
          <w:rFonts w:ascii="Times New Roman" w:hAnsi="Times New Roman"/>
          <w:sz w:val="24"/>
          <w:szCs w:val="24"/>
        </w:rPr>
        <w:t>es</w:t>
      </w:r>
      <w:proofErr w:type="gramEnd"/>
      <w:r w:rsidR="00F212EC">
        <w:rPr>
          <w:rFonts w:ascii="Times New Roman" w:hAnsi="Times New Roman"/>
          <w:sz w:val="24"/>
          <w:szCs w:val="24"/>
        </w:rPr>
        <w:t xml:space="preserve"> projets doivent favoriser les synergies et avoir un impact durable sur les territoires concernés.</w:t>
      </w:r>
    </w:p>
    <w:p w14:paraId="6080247C" w14:textId="77777777" w:rsidR="00C2472F" w:rsidRDefault="00C2472F" w:rsidP="00C2472F">
      <w:pPr>
        <w:jc w:val="both"/>
        <w:rPr>
          <w:rFonts w:ascii="Times New Roman" w:hAnsi="Times New Roman"/>
          <w:sz w:val="24"/>
          <w:szCs w:val="24"/>
        </w:rPr>
      </w:pPr>
      <w:r w:rsidRPr="00C2472F">
        <w:rPr>
          <w:rFonts w:ascii="Times New Roman" w:hAnsi="Times New Roman"/>
          <w:b/>
          <w:bCs/>
          <w:sz w:val="24"/>
          <w:szCs w:val="24"/>
        </w:rPr>
        <w:t>Partenariat local :</w:t>
      </w:r>
      <w:r>
        <w:rPr>
          <w:rFonts w:ascii="Times New Roman" w:hAnsi="Times New Roman"/>
          <w:sz w:val="24"/>
          <w:szCs w:val="24"/>
        </w:rPr>
        <w:t xml:space="preserve"> </w:t>
      </w:r>
    </w:p>
    <w:p w14:paraId="3254E08A" w14:textId="2C89883C" w:rsidR="00C2472F" w:rsidRPr="00C2472F" w:rsidRDefault="00C2472F" w:rsidP="00C2472F">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projets doivent être construits avec les acteurs des quartiers concernés (collectivités, délégué du préfet, associations implantées dans le quartier, collectif d’habitants, etc.)</w:t>
      </w:r>
      <w:r w:rsidR="001121C1">
        <w:rPr>
          <w:rFonts w:ascii="Times New Roman" w:hAnsi="Times New Roman"/>
          <w:sz w:val="24"/>
          <w:szCs w:val="24"/>
        </w:rPr>
        <w:t>.</w:t>
      </w:r>
    </w:p>
    <w:p w14:paraId="4B404803" w14:textId="77777777" w:rsidR="00F212EC" w:rsidRPr="0049634D" w:rsidRDefault="00F212EC" w:rsidP="00F212EC">
      <w:pPr>
        <w:jc w:val="both"/>
        <w:rPr>
          <w:rFonts w:ascii="Times New Roman" w:hAnsi="Times New Roman"/>
          <w:b/>
          <w:sz w:val="24"/>
          <w:szCs w:val="24"/>
        </w:rPr>
      </w:pPr>
      <w:r w:rsidRPr="0049634D">
        <w:rPr>
          <w:rFonts w:ascii="Times New Roman" w:hAnsi="Times New Roman"/>
          <w:b/>
          <w:sz w:val="24"/>
          <w:szCs w:val="24"/>
        </w:rPr>
        <w:t>Coût du projet :</w:t>
      </w:r>
    </w:p>
    <w:p w14:paraId="7C177B12" w14:textId="279BF652" w:rsidR="00F212EC" w:rsidRPr="0049634D"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sidRPr="0049634D">
        <w:rPr>
          <w:rFonts w:ascii="Times New Roman" w:hAnsi="Times New Roman"/>
          <w:sz w:val="24"/>
          <w:szCs w:val="24"/>
        </w:rPr>
        <w:t>e</w:t>
      </w:r>
      <w:proofErr w:type="gramEnd"/>
      <w:r w:rsidR="00F212EC" w:rsidRPr="0049634D">
        <w:rPr>
          <w:rFonts w:ascii="Times New Roman" w:hAnsi="Times New Roman"/>
          <w:sz w:val="24"/>
          <w:szCs w:val="24"/>
        </w:rPr>
        <w:t xml:space="preserve"> projet ne doit pas être le projet </w:t>
      </w:r>
      <w:r w:rsidR="0009097F">
        <w:rPr>
          <w:rFonts w:ascii="Times New Roman" w:hAnsi="Times New Roman"/>
          <w:sz w:val="24"/>
          <w:szCs w:val="24"/>
        </w:rPr>
        <w:t xml:space="preserve">global </w:t>
      </w:r>
      <w:r w:rsidR="00F212EC" w:rsidRPr="0049634D">
        <w:rPr>
          <w:rFonts w:ascii="Times New Roman" w:hAnsi="Times New Roman"/>
          <w:sz w:val="24"/>
          <w:szCs w:val="24"/>
        </w:rPr>
        <w:t>de la structure (frais de fonctionnement)</w:t>
      </w:r>
      <w:r>
        <w:rPr>
          <w:rFonts w:ascii="Times New Roman" w:hAnsi="Times New Roman"/>
          <w:sz w:val="24"/>
          <w:szCs w:val="24"/>
        </w:rPr>
        <w:t> ;</w:t>
      </w:r>
    </w:p>
    <w:p w14:paraId="2BD95588" w14:textId="299DF9EB" w:rsidR="00F212EC" w:rsidRPr="0049634D"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sidRPr="0049634D">
        <w:rPr>
          <w:rFonts w:ascii="Times New Roman" w:hAnsi="Times New Roman"/>
          <w:sz w:val="24"/>
          <w:szCs w:val="24"/>
        </w:rPr>
        <w:t>a</w:t>
      </w:r>
      <w:proofErr w:type="gramEnd"/>
      <w:r w:rsidR="00F212EC" w:rsidRPr="0049634D">
        <w:rPr>
          <w:rFonts w:ascii="Times New Roman" w:hAnsi="Times New Roman"/>
          <w:sz w:val="24"/>
          <w:szCs w:val="24"/>
        </w:rPr>
        <w:t xml:space="preserve"> subvention ne peut couvrir le coût total du projet (fonds propres ou cofinancement nécessaires).</w:t>
      </w:r>
    </w:p>
    <w:p w14:paraId="4BB2FCC6" w14:textId="77777777" w:rsidR="00F212EC" w:rsidRPr="0012482F" w:rsidRDefault="00F212EC" w:rsidP="00F212EC">
      <w:pPr>
        <w:jc w:val="both"/>
        <w:rPr>
          <w:rFonts w:ascii="Times New Roman" w:hAnsi="Times New Roman"/>
          <w:b/>
          <w:sz w:val="24"/>
          <w:szCs w:val="24"/>
        </w:rPr>
      </w:pPr>
      <w:r w:rsidRPr="0012482F">
        <w:rPr>
          <w:rFonts w:ascii="Times New Roman" w:hAnsi="Times New Roman"/>
          <w:b/>
          <w:sz w:val="24"/>
          <w:szCs w:val="24"/>
        </w:rPr>
        <w:t>Bilan :</w:t>
      </w:r>
    </w:p>
    <w:p w14:paraId="2C9824E0" w14:textId="2C9E62D2" w:rsidR="00F212EC"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l</w:t>
      </w:r>
      <w:r w:rsidR="00F212EC">
        <w:rPr>
          <w:rFonts w:ascii="Times New Roman" w:hAnsi="Times New Roman"/>
          <w:sz w:val="24"/>
          <w:szCs w:val="24"/>
        </w:rPr>
        <w:t>e</w:t>
      </w:r>
      <w:proofErr w:type="gramEnd"/>
      <w:r w:rsidR="00F212EC">
        <w:rPr>
          <w:rFonts w:ascii="Times New Roman" w:hAnsi="Times New Roman"/>
          <w:sz w:val="24"/>
          <w:szCs w:val="24"/>
        </w:rPr>
        <w:t xml:space="preserve"> </w:t>
      </w:r>
      <w:r w:rsidR="00FC4798">
        <w:rPr>
          <w:rFonts w:ascii="Times New Roman" w:hAnsi="Times New Roman"/>
          <w:sz w:val="24"/>
          <w:szCs w:val="24"/>
        </w:rPr>
        <w:t>bilan doit se baser sur les indicateurs définis dans la demande de subvention</w:t>
      </w:r>
      <w:r>
        <w:rPr>
          <w:rFonts w:ascii="Times New Roman" w:hAnsi="Times New Roman"/>
          <w:sz w:val="24"/>
          <w:szCs w:val="24"/>
        </w:rPr>
        <w:t> ;</w:t>
      </w:r>
    </w:p>
    <w:p w14:paraId="63CB8342" w14:textId="7799FEEF" w:rsidR="00F212EC" w:rsidRPr="0054301D" w:rsidRDefault="001121C1" w:rsidP="00F212EC">
      <w:pPr>
        <w:pStyle w:val="Paragraphedeliste"/>
        <w:numPr>
          <w:ilvl w:val="0"/>
          <w:numId w:val="5"/>
        </w:numPr>
        <w:jc w:val="both"/>
        <w:rPr>
          <w:rFonts w:ascii="Times New Roman" w:hAnsi="Times New Roman"/>
          <w:sz w:val="24"/>
          <w:szCs w:val="24"/>
        </w:rPr>
      </w:pPr>
      <w:proofErr w:type="gramStart"/>
      <w:r>
        <w:rPr>
          <w:rFonts w:ascii="Times New Roman" w:hAnsi="Times New Roman"/>
          <w:sz w:val="24"/>
          <w:szCs w:val="24"/>
        </w:rPr>
        <w:t>i</w:t>
      </w:r>
      <w:r w:rsidR="00FC4798">
        <w:rPr>
          <w:rFonts w:ascii="Times New Roman" w:hAnsi="Times New Roman"/>
          <w:sz w:val="24"/>
          <w:szCs w:val="24"/>
        </w:rPr>
        <w:t>l</w:t>
      </w:r>
      <w:proofErr w:type="gramEnd"/>
      <w:r w:rsidR="00FC4798">
        <w:rPr>
          <w:rFonts w:ascii="Times New Roman" w:hAnsi="Times New Roman"/>
          <w:sz w:val="24"/>
          <w:szCs w:val="24"/>
        </w:rPr>
        <w:t xml:space="preserve"> doit être</w:t>
      </w:r>
      <w:r w:rsidR="00F212EC">
        <w:rPr>
          <w:rFonts w:ascii="Times New Roman" w:hAnsi="Times New Roman"/>
          <w:sz w:val="24"/>
          <w:szCs w:val="24"/>
        </w:rPr>
        <w:t xml:space="preserve"> </w:t>
      </w:r>
      <w:r w:rsidR="00C2472F" w:rsidRPr="00C2472F">
        <w:rPr>
          <w:rFonts w:ascii="Times New Roman" w:hAnsi="Times New Roman"/>
          <w:sz w:val="24"/>
          <w:szCs w:val="24"/>
          <w:u w:val="single"/>
        </w:rPr>
        <w:t>détaillé</w:t>
      </w:r>
      <w:r>
        <w:rPr>
          <w:rFonts w:ascii="Times New Roman" w:hAnsi="Times New Roman"/>
          <w:sz w:val="24"/>
          <w:szCs w:val="24"/>
        </w:rPr>
        <w:t>.</w:t>
      </w:r>
    </w:p>
    <w:p w14:paraId="2D6A6028" w14:textId="75773687" w:rsidR="00F212EC" w:rsidRDefault="00C2472F" w:rsidP="00F212E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Les</w:t>
      </w:r>
      <w:r w:rsidR="00F212EC">
        <w:rPr>
          <w:rFonts w:ascii="Times New Roman" w:hAnsi="Times New Roman"/>
          <w:sz w:val="24"/>
          <w:szCs w:val="24"/>
        </w:rPr>
        <w:t xml:space="preserve"> demandes de subventions devront être déposées via la plate-forme Dauphin (</w:t>
      </w:r>
      <w:r w:rsidR="00B46A1F">
        <w:rPr>
          <w:rFonts w:ascii="Times New Roman" w:hAnsi="Times New Roman"/>
          <w:sz w:val="24"/>
          <w:szCs w:val="24"/>
        </w:rPr>
        <w:t>lire attentivement l’</w:t>
      </w:r>
      <w:r w:rsidR="00F212EC">
        <w:rPr>
          <w:rFonts w:ascii="Times New Roman" w:hAnsi="Times New Roman"/>
          <w:sz w:val="24"/>
          <w:szCs w:val="24"/>
        </w:rPr>
        <w:t>annexe 3</w:t>
      </w:r>
      <w:r w:rsidR="00FC4798">
        <w:rPr>
          <w:rFonts w:ascii="Times New Roman" w:hAnsi="Times New Roman"/>
          <w:sz w:val="24"/>
          <w:szCs w:val="24"/>
        </w:rPr>
        <w:t>),</w:t>
      </w:r>
      <w:r w:rsidR="00F212EC">
        <w:rPr>
          <w:rFonts w:ascii="Times New Roman" w:hAnsi="Times New Roman"/>
          <w:b/>
          <w:sz w:val="24"/>
          <w:szCs w:val="24"/>
          <w:u w:val="single"/>
        </w:rPr>
        <w:t xml:space="preserve"> au plus tard le lundi </w:t>
      </w:r>
      <w:r>
        <w:rPr>
          <w:rFonts w:ascii="Times New Roman" w:hAnsi="Times New Roman"/>
          <w:b/>
          <w:sz w:val="24"/>
          <w:szCs w:val="24"/>
          <w:u w:val="single"/>
        </w:rPr>
        <w:t>4 mars 2024</w:t>
      </w:r>
      <w:r w:rsidR="00F212EC">
        <w:rPr>
          <w:rFonts w:ascii="Times New Roman" w:hAnsi="Times New Roman"/>
          <w:b/>
          <w:sz w:val="24"/>
          <w:szCs w:val="24"/>
          <w:u w:val="single"/>
        </w:rPr>
        <w:t>.</w:t>
      </w:r>
      <w:r w:rsidR="00F212EC">
        <w:rPr>
          <w:rFonts w:ascii="Times New Roman" w:hAnsi="Times New Roman"/>
          <w:sz w:val="24"/>
          <w:szCs w:val="24"/>
        </w:rPr>
        <w:t xml:space="preserve"> Toute demande transmise au-delà de cette date sera rejetée.</w:t>
      </w:r>
    </w:p>
    <w:p w14:paraId="64F79A9F" w14:textId="24EABF3F" w:rsidR="00F212EC" w:rsidRDefault="00F212EC" w:rsidP="00F212E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S’agissant des</w:t>
      </w:r>
      <w:r w:rsidR="00FC4798">
        <w:rPr>
          <w:rFonts w:ascii="Times New Roman" w:hAnsi="Times New Roman"/>
          <w:sz w:val="24"/>
          <w:szCs w:val="24"/>
        </w:rPr>
        <w:t xml:space="preserve"> autres</w:t>
      </w:r>
      <w:r>
        <w:rPr>
          <w:rFonts w:ascii="Times New Roman" w:hAnsi="Times New Roman"/>
          <w:sz w:val="24"/>
          <w:szCs w:val="24"/>
        </w:rPr>
        <w:t xml:space="preserve"> </w:t>
      </w:r>
      <w:r w:rsidR="00FC4798">
        <w:rPr>
          <w:rFonts w:ascii="Times New Roman" w:hAnsi="Times New Roman"/>
          <w:b/>
          <w:sz w:val="24"/>
          <w:szCs w:val="24"/>
        </w:rPr>
        <w:t>appels à projets spécifiques, les dates de clôture seront indiquées dans chacun des appels à projets</w:t>
      </w:r>
      <w:r w:rsidRPr="005672BD">
        <w:rPr>
          <w:rFonts w:ascii="Times New Roman" w:hAnsi="Times New Roman"/>
          <w:sz w:val="24"/>
          <w:szCs w:val="24"/>
        </w:rPr>
        <w:t>.</w:t>
      </w:r>
    </w:p>
    <w:p w14:paraId="09F3B988" w14:textId="0B3AA525" w:rsidR="00F212EC" w:rsidRDefault="00F212EC" w:rsidP="00F212E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Nous vous rappelons que si vous avez bénéficié d’une subvention au titre de la politique de la ville en 202</w:t>
      </w:r>
      <w:r w:rsidR="00FC4798">
        <w:rPr>
          <w:rFonts w:ascii="Times New Roman" w:hAnsi="Times New Roman"/>
          <w:sz w:val="24"/>
          <w:szCs w:val="24"/>
        </w:rPr>
        <w:t>3</w:t>
      </w:r>
      <w:r>
        <w:rPr>
          <w:rFonts w:ascii="Times New Roman" w:hAnsi="Times New Roman"/>
          <w:sz w:val="24"/>
          <w:szCs w:val="24"/>
        </w:rPr>
        <w:t xml:space="preserve">, </w:t>
      </w:r>
      <w:r w:rsidRPr="00507A8E">
        <w:rPr>
          <w:rFonts w:ascii="Times New Roman" w:hAnsi="Times New Roman"/>
          <w:b/>
          <w:sz w:val="24"/>
          <w:szCs w:val="24"/>
        </w:rPr>
        <w:t xml:space="preserve">vous devrez avoir justifié, via Dauphin (cf. annexe 3) du déroulement du projet financé au moment de </w:t>
      </w:r>
      <w:r>
        <w:rPr>
          <w:rFonts w:ascii="Times New Roman" w:hAnsi="Times New Roman"/>
          <w:b/>
          <w:sz w:val="24"/>
          <w:szCs w:val="24"/>
        </w:rPr>
        <w:t>votre demande au titre des crédits de 202</w:t>
      </w:r>
      <w:r w:rsidR="00FC4798">
        <w:rPr>
          <w:rFonts w:ascii="Times New Roman" w:hAnsi="Times New Roman"/>
          <w:b/>
          <w:sz w:val="24"/>
          <w:szCs w:val="24"/>
        </w:rPr>
        <w:t>4</w:t>
      </w:r>
      <w:r>
        <w:rPr>
          <w:rFonts w:ascii="Times New Roman" w:hAnsi="Times New Roman"/>
          <w:sz w:val="24"/>
          <w:szCs w:val="24"/>
        </w:rPr>
        <w:t>. Tout dossier incomplet ne pourra être examiné et fera l’objet d’un rejet.</w:t>
      </w:r>
    </w:p>
    <w:p w14:paraId="66213BDE" w14:textId="3FBEADE0" w:rsidR="00F212EC" w:rsidRDefault="005051DD" w:rsidP="00F212E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Dans le cadre de l’instruction des projets, des demandes de précisions pourront faire l’objet de « contributions » via l’outil Dauphin, ou de rencontres avec le porteur de projet.</w:t>
      </w:r>
    </w:p>
    <w:p w14:paraId="1121530E" w14:textId="7483E465" w:rsidR="005051DD" w:rsidRDefault="00AD08D6" w:rsidP="00F212E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Les résultats seront communiqués début mai 2024.</w:t>
      </w:r>
    </w:p>
    <w:p w14:paraId="22A67F8A" w14:textId="771EB115" w:rsidR="0088122D" w:rsidRDefault="00E712A3" w:rsidP="00F212EC">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Toute communication sur un projet financé via cet appel à projets devra comporter le logo </w:t>
      </w:r>
      <w:r w:rsidR="0088122D">
        <w:rPr>
          <w:rFonts w:ascii="Times New Roman" w:hAnsi="Times New Roman"/>
          <w:sz w:val="24"/>
          <w:szCs w:val="24"/>
        </w:rPr>
        <w:t xml:space="preserve">« Quartiers 2030 » (kit téléchargeable sur </w:t>
      </w:r>
      <w:hyperlink r:id="rId11" w:history="1">
        <w:r w:rsidR="0088122D" w:rsidRPr="000A4AC7">
          <w:rPr>
            <w:rStyle w:val="Lienhypertexte"/>
            <w:rFonts w:ascii="Times New Roman" w:hAnsi="Times New Roman"/>
            <w:sz w:val="24"/>
            <w:szCs w:val="24"/>
          </w:rPr>
          <w:t>https://agence-cohesion-territoires.gouv.fr/subventions-de-la-politique-de-la-ville-101</w:t>
        </w:r>
      </w:hyperlink>
      <w:r w:rsidR="0088122D">
        <w:rPr>
          <w:rFonts w:ascii="Times New Roman" w:hAnsi="Times New Roman"/>
          <w:sz w:val="24"/>
          <w:szCs w:val="24"/>
        </w:rPr>
        <w:t xml:space="preserve"> )</w:t>
      </w:r>
    </w:p>
    <w:p w14:paraId="6F4D7940" w14:textId="364DB26D" w:rsidR="00F212EC" w:rsidRDefault="00AD08D6" w:rsidP="00BB751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Contact pour toute question : </w:t>
      </w:r>
      <w:hyperlink r:id="rId12" w:history="1">
        <w:r w:rsidRPr="000A4AC7">
          <w:rPr>
            <w:rStyle w:val="Lienhypertexte"/>
            <w:rFonts w:ascii="Times New Roman" w:hAnsi="Times New Roman"/>
            <w:sz w:val="24"/>
            <w:szCs w:val="24"/>
          </w:rPr>
          <w:t>dreets-na.politique-ville@dreets.gouv.fr</w:t>
        </w:r>
      </w:hyperlink>
      <w:r w:rsidR="00F212EC">
        <w:rPr>
          <w:rFonts w:ascii="Times New Roman" w:hAnsi="Times New Roman"/>
          <w:sz w:val="24"/>
          <w:szCs w:val="24"/>
        </w:rPr>
        <w:br w:type="page"/>
      </w:r>
    </w:p>
    <w:p w14:paraId="0A318B55" w14:textId="77777777" w:rsidR="00F212EC" w:rsidRDefault="00F212EC" w:rsidP="00F212EC">
      <w:pPr>
        <w:jc w:val="center"/>
        <w:rPr>
          <w:rFonts w:ascii="Times New Roman" w:hAnsi="Times New Roman"/>
          <w:b/>
          <w:sz w:val="28"/>
          <w:szCs w:val="28"/>
          <w:u w:val="single"/>
        </w:rPr>
      </w:pPr>
      <w:r w:rsidRPr="00AB3DBD">
        <w:rPr>
          <w:rFonts w:ascii="Times New Roman" w:hAnsi="Times New Roman"/>
          <w:b/>
          <w:sz w:val="28"/>
          <w:szCs w:val="28"/>
          <w:u w:val="single"/>
        </w:rPr>
        <w:lastRenderedPageBreak/>
        <w:t xml:space="preserve">Annexe 1 : tableau synthétique des appels à projets </w:t>
      </w:r>
      <w:r>
        <w:rPr>
          <w:rFonts w:ascii="Times New Roman" w:hAnsi="Times New Roman"/>
          <w:b/>
          <w:sz w:val="28"/>
          <w:szCs w:val="28"/>
          <w:u w:val="single"/>
        </w:rPr>
        <w:t>liés</w:t>
      </w:r>
    </w:p>
    <w:p w14:paraId="29BAF1C1" w14:textId="77777777" w:rsidR="00F212EC" w:rsidRPr="00AB3DBD" w:rsidRDefault="00F212EC" w:rsidP="00F212EC">
      <w:pPr>
        <w:jc w:val="center"/>
        <w:rPr>
          <w:rFonts w:ascii="Times New Roman" w:hAnsi="Times New Roman"/>
          <w:b/>
          <w:sz w:val="28"/>
          <w:szCs w:val="28"/>
          <w:u w:val="single"/>
        </w:rPr>
      </w:pPr>
      <w:proofErr w:type="gramStart"/>
      <w:r>
        <w:rPr>
          <w:rFonts w:ascii="Times New Roman" w:hAnsi="Times New Roman"/>
          <w:b/>
          <w:sz w:val="28"/>
          <w:szCs w:val="28"/>
          <w:u w:val="single"/>
        </w:rPr>
        <w:t>aux</w:t>
      </w:r>
      <w:proofErr w:type="gramEnd"/>
      <w:r>
        <w:rPr>
          <w:rFonts w:ascii="Times New Roman" w:hAnsi="Times New Roman"/>
          <w:b/>
          <w:sz w:val="28"/>
          <w:szCs w:val="28"/>
          <w:u w:val="single"/>
        </w:rPr>
        <w:t xml:space="preserve"> dispositifs </w:t>
      </w:r>
      <w:r w:rsidRPr="00AB3DBD">
        <w:rPr>
          <w:rFonts w:ascii="Times New Roman" w:hAnsi="Times New Roman"/>
          <w:b/>
          <w:sz w:val="28"/>
          <w:szCs w:val="28"/>
          <w:u w:val="single"/>
        </w:rPr>
        <w:t>régionaux</w:t>
      </w:r>
      <w:r>
        <w:rPr>
          <w:rFonts w:ascii="Times New Roman" w:hAnsi="Times New Roman"/>
          <w:b/>
          <w:sz w:val="28"/>
          <w:szCs w:val="28"/>
          <w:u w:val="single"/>
        </w:rPr>
        <w:t xml:space="preserve"> de </w:t>
      </w:r>
      <w:proofErr w:type="spellStart"/>
      <w:r>
        <w:rPr>
          <w:rFonts w:ascii="Times New Roman" w:hAnsi="Times New Roman"/>
          <w:b/>
          <w:sz w:val="28"/>
          <w:szCs w:val="28"/>
          <w:u w:val="single"/>
        </w:rPr>
        <w:t>lapolitique</w:t>
      </w:r>
      <w:proofErr w:type="spellEnd"/>
      <w:r>
        <w:rPr>
          <w:rFonts w:ascii="Times New Roman" w:hAnsi="Times New Roman"/>
          <w:b/>
          <w:sz w:val="28"/>
          <w:szCs w:val="28"/>
          <w:u w:val="single"/>
        </w:rPr>
        <w:t xml:space="preserve"> de la ville</w:t>
      </w:r>
    </w:p>
    <w:tbl>
      <w:tblPr>
        <w:tblStyle w:val="Grilledutableau"/>
        <w:tblpPr w:leftFromText="141" w:rightFromText="141" w:vertAnchor="page" w:horzAnchor="margin" w:tblpY="3466"/>
        <w:tblW w:w="9606" w:type="dxa"/>
        <w:tblLayout w:type="fixed"/>
        <w:tblLook w:val="04A0" w:firstRow="1" w:lastRow="0" w:firstColumn="1" w:lastColumn="0" w:noHBand="0" w:noVBand="1"/>
      </w:tblPr>
      <w:tblGrid>
        <w:gridCol w:w="1809"/>
        <w:gridCol w:w="3686"/>
        <w:gridCol w:w="2126"/>
        <w:gridCol w:w="1985"/>
      </w:tblGrid>
      <w:tr w:rsidR="00920726" w14:paraId="3CD44237" w14:textId="77777777" w:rsidTr="001D4A01">
        <w:tc>
          <w:tcPr>
            <w:tcW w:w="1809" w:type="dxa"/>
          </w:tcPr>
          <w:p w14:paraId="78504CAC" w14:textId="77777777" w:rsidR="00920726" w:rsidRDefault="00920726" w:rsidP="001D4A01">
            <w:pPr>
              <w:shd w:val="clear" w:color="auto" w:fill="auto"/>
              <w:jc w:val="center"/>
              <w:rPr>
                <w:rFonts w:ascii="Times New Roman" w:hAnsi="Times New Roman"/>
                <w:sz w:val="24"/>
                <w:szCs w:val="24"/>
              </w:rPr>
            </w:pPr>
          </w:p>
          <w:p w14:paraId="3B9A6263" w14:textId="77777777" w:rsidR="00920726" w:rsidRDefault="00920726" w:rsidP="001D4A01">
            <w:pPr>
              <w:shd w:val="clear" w:color="auto" w:fill="auto"/>
              <w:jc w:val="center"/>
              <w:rPr>
                <w:rFonts w:ascii="Times New Roman" w:hAnsi="Times New Roman"/>
                <w:sz w:val="24"/>
                <w:szCs w:val="24"/>
              </w:rPr>
            </w:pPr>
            <w:r>
              <w:rPr>
                <w:rFonts w:ascii="Times New Roman" w:hAnsi="Times New Roman"/>
                <w:sz w:val="24"/>
                <w:szCs w:val="24"/>
              </w:rPr>
              <w:t>DISPOSITIF</w:t>
            </w:r>
          </w:p>
        </w:tc>
        <w:tc>
          <w:tcPr>
            <w:tcW w:w="3686" w:type="dxa"/>
          </w:tcPr>
          <w:p w14:paraId="2CBD4C34" w14:textId="77777777" w:rsidR="00920726" w:rsidRDefault="00920726" w:rsidP="001D4A01">
            <w:pPr>
              <w:shd w:val="clear" w:color="auto" w:fill="auto"/>
              <w:jc w:val="center"/>
              <w:rPr>
                <w:rFonts w:ascii="Times New Roman" w:hAnsi="Times New Roman"/>
                <w:sz w:val="24"/>
                <w:szCs w:val="24"/>
              </w:rPr>
            </w:pPr>
          </w:p>
          <w:p w14:paraId="7521315E" w14:textId="77777777" w:rsidR="00920726" w:rsidRDefault="00920726" w:rsidP="001D4A01">
            <w:pPr>
              <w:shd w:val="clear" w:color="auto" w:fill="auto"/>
              <w:jc w:val="center"/>
              <w:rPr>
                <w:rFonts w:ascii="Times New Roman" w:hAnsi="Times New Roman"/>
                <w:sz w:val="24"/>
                <w:szCs w:val="24"/>
              </w:rPr>
            </w:pPr>
            <w:r>
              <w:rPr>
                <w:rFonts w:ascii="Times New Roman" w:hAnsi="Times New Roman"/>
                <w:sz w:val="24"/>
                <w:szCs w:val="24"/>
              </w:rPr>
              <w:t>Où s’informer sur le dispositif</w:t>
            </w:r>
          </w:p>
        </w:tc>
        <w:tc>
          <w:tcPr>
            <w:tcW w:w="2126" w:type="dxa"/>
          </w:tcPr>
          <w:p w14:paraId="156FD21F" w14:textId="77777777" w:rsidR="00920726" w:rsidRDefault="00920726" w:rsidP="001D4A01">
            <w:pPr>
              <w:shd w:val="clear" w:color="auto" w:fill="auto"/>
              <w:jc w:val="center"/>
              <w:rPr>
                <w:rFonts w:ascii="Times New Roman" w:hAnsi="Times New Roman"/>
                <w:sz w:val="24"/>
                <w:szCs w:val="24"/>
              </w:rPr>
            </w:pPr>
          </w:p>
          <w:p w14:paraId="7DDCA32F" w14:textId="77777777" w:rsidR="00920726" w:rsidRDefault="00920726" w:rsidP="001D4A01">
            <w:pPr>
              <w:shd w:val="clear" w:color="auto" w:fill="auto"/>
              <w:jc w:val="center"/>
              <w:rPr>
                <w:rFonts w:ascii="Times New Roman" w:hAnsi="Times New Roman"/>
                <w:sz w:val="24"/>
                <w:szCs w:val="24"/>
              </w:rPr>
            </w:pPr>
            <w:r>
              <w:rPr>
                <w:rFonts w:ascii="Times New Roman" w:hAnsi="Times New Roman"/>
                <w:sz w:val="24"/>
                <w:szCs w:val="24"/>
              </w:rPr>
              <w:t>Où trouver l’appel à projets en 2024 ?</w:t>
            </w:r>
          </w:p>
        </w:tc>
        <w:tc>
          <w:tcPr>
            <w:tcW w:w="1985" w:type="dxa"/>
          </w:tcPr>
          <w:p w14:paraId="146D3D8F" w14:textId="77777777" w:rsidR="00920726" w:rsidRDefault="00920726" w:rsidP="001D4A01">
            <w:pPr>
              <w:shd w:val="clear" w:color="auto" w:fill="auto"/>
              <w:spacing w:after="0" w:line="257" w:lineRule="auto"/>
              <w:jc w:val="center"/>
              <w:rPr>
                <w:rFonts w:ascii="Times New Roman" w:hAnsi="Times New Roman"/>
                <w:sz w:val="24"/>
                <w:szCs w:val="24"/>
              </w:rPr>
            </w:pPr>
            <w:r>
              <w:rPr>
                <w:rFonts w:ascii="Times New Roman" w:hAnsi="Times New Roman"/>
                <w:sz w:val="24"/>
                <w:szCs w:val="24"/>
              </w:rPr>
              <w:t>Critère d’éligibilité</w:t>
            </w:r>
          </w:p>
          <w:p w14:paraId="3DDF579D" w14:textId="77777777" w:rsidR="00920726" w:rsidRDefault="00920726" w:rsidP="001D4A01">
            <w:pPr>
              <w:shd w:val="clear" w:color="auto" w:fill="auto"/>
              <w:spacing w:after="0" w:line="257" w:lineRule="auto"/>
              <w:jc w:val="center"/>
              <w:rPr>
                <w:rFonts w:ascii="Times New Roman" w:hAnsi="Times New Roman"/>
                <w:sz w:val="24"/>
                <w:szCs w:val="24"/>
              </w:rPr>
            </w:pPr>
            <w:proofErr w:type="gramStart"/>
            <w:r>
              <w:rPr>
                <w:rFonts w:ascii="Times New Roman" w:hAnsi="Times New Roman"/>
                <w:sz w:val="24"/>
                <w:szCs w:val="24"/>
              </w:rPr>
              <w:t>pour</w:t>
            </w:r>
            <w:proofErr w:type="gramEnd"/>
            <w:r>
              <w:rPr>
                <w:rFonts w:ascii="Times New Roman" w:hAnsi="Times New Roman"/>
                <w:sz w:val="24"/>
                <w:szCs w:val="24"/>
              </w:rPr>
              <w:t xml:space="preserve"> obtenir</w:t>
            </w:r>
          </w:p>
          <w:p w14:paraId="3C30F282" w14:textId="77777777" w:rsidR="00920726" w:rsidRDefault="00920726" w:rsidP="001D4A01">
            <w:pPr>
              <w:shd w:val="clear" w:color="auto" w:fill="auto"/>
              <w:spacing w:after="0" w:line="257"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un</w:t>
            </w:r>
            <w:proofErr w:type="gramEnd"/>
            <w:r>
              <w:rPr>
                <w:rFonts w:ascii="Times New Roman" w:hAnsi="Times New Roman"/>
                <w:sz w:val="24"/>
                <w:szCs w:val="24"/>
              </w:rPr>
              <w:t xml:space="preserve"> financement politique de la ville</w:t>
            </w:r>
          </w:p>
        </w:tc>
      </w:tr>
      <w:tr w:rsidR="00920726" w14:paraId="11078765" w14:textId="77777777" w:rsidTr="001D4A01">
        <w:tc>
          <w:tcPr>
            <w:tcW w:w="1809" w:type="dxa"/>
          </w:tcPr>
          <w:p w14:paraId="35FCFB6B" w14:textId="77777777" w:rsidR="00920726" w:rsidRDefault="00920726" w:rsidP="001D4A01">
            <w:pPr>
              <w:shd w:val="clear" w:color="auto" w:fill="auto"/>
              <w:jc w:val="both"/>
              <w:rPr>
                <w:rFonts w:ascii="Times New Roman" w:hAnsi="Times New Roman"/>
                <w:sz w:val="24"/>
                <w:szCs w:val="24"/>
              </w:rPr>
            </w:pPr>
            <w:r>
              <w:rPr>
                <w:rFonts w:ascii="Times New Roman" w:hAnsi="Times New Roman"/>
                <w:sz w:val="24"/>
                <w:szCs w:val="24"/>
              </w:rPr>
              <w:t>Cordées de la réussite</w:t>
            </w:r>
          </w:p>
        </w:tc>
        <w:tc>
          <w:tcPr>
            <w:tcW w:w="3686" w:type="dxa"/>
          </w:tcPr>
          <w:p w14:paraId="4545FDA1" w14:textId="77777777" w:rsidR="00920726" w:rsidRDefault="00000000" w:rsidP="001D4A01">
            <w:pPr>
              <w:shd w:val="clear" w:color="auto" w:fill="auto"/>
              <w:jc w:val="both"/>
              <w:rPr>
                <w:rFonts w:ascii="Times New Roman" w:hAnsi="Times New Roman"/>
                <w:sz w:val="24"/>
                <w:szCs w:val="24"/>
              </w:rPr>
            </w:pPr>
            <w:hyperlink r:id="rId13" w:history="1">
              <w:r w:rsidR="00920726" w:rsidRPr="005120E4">
                <w:rPr>
                  <w:rStyle w:val="Lienhypertexte"/>
                  <w:rFonts w:ascii="Times New Roman" w:hAnsi="Times New Roman"/>
                  <w:sz w:val="24"/>
                  <w:szCs w:val="24"/>
                </w:rPr>
                <w:t>https://www.cordeesdelareussite.fr/</w:t>
              </w:r>
            </w:hyperlink>
          </w:p>
          <w:p w14:paraId="291FE773" w14:textId="77777777" w:rsidR="00920726" w:rsidRDefault="00920726" w:rsidP="001D4A01">
            <w:pPr>
              <w:shd w:val="clear" w:color="auto" w:fill="auto"/>
              <w:jc w:val="both"/>
              <w:rPr>
                <w:rFonts w:ascii="Times New Roman" w:hAnsi="Times New Roman"/>
                <w:sz w:val="24"/>
                <w:szCs w:val="24"/>
              </w:rPr>
            </w:pPr>
          </w:p>
        </w:tc>
        <w:tc>
          <w:tcPr>
            <w:tcW w:w="2126" w:type="dxa"/>
          </w:tcPr>
          <w:p w14:paraId="47FEF813" w14:textId="77777777" w:rsidR="00920726" w:rsidRDefault="00920726" w:rsidP="001D4A01">
            <w:pPr>
              <w:shd w:val="clear" w:color="auto" w:fill="auto"/>
              <w:jc w:val="both"/>
              <w:rPr>
                <w:rFonts w:ascii="Times New Roman" w:hAnsi="Times New Roman"/>
                <w:sz w:val="24"/>
                <w:szCs w:val="24"/>
              </w:rPr>
            </w:pPr>
            <w:r>
              <w:rPr>
                <w:rFonts w:ascii="Times New Roman" w:hAnsi="Times New Roman"/>
                <w:sz w:val="24"/>
                <w:szCs w:val="24"/>
              </w:rPr>
              <w:t>A venir au printemps</w:t>
            </w:r>
          </w:p>
        </w:tc>
        <w:tc>
          <w:tcPr>
            <w:tcW w:w="1985" w:type="dxa"/>
          </w:tcPr>
          <w:p w14:paraId="1B7FCDD1" w14:textId="77777777" w:rsidR="00920726" w:rsidRDefault="00920726" w:rsidP="001D4A01">
            <w:pPr>
              <w:shd w:val="clear" w:color="auto" w:fill="auto"/>
              <w:jc w:val="both"/>
              <w:rPr>
                <w:rFonts w:ascii="Times New Roman" w:hAnsi="Times New Roman"/>
                <w:sz w:val="24"/>
                <w:szCs w:val="24"/>
              </w:rPr>
            </w:pPr>
          </w:p>
        </w:tc>
      </w:tr>
      <w:tr w:rsidR="00920726" w14:paraId="4CC2E2F1" w14:textId="77777777" w:rsidTr="001D4A01">
        <w:tc>
          <w:tcPr>
            <w:tcW w:w="1809" w:type="dxa"/>
          </w:tcPr>
          <w:p w14:paraId="68E1F792" w14:textId="77777777" w:rsidR="00920726" w:rsidRDefault="00920726" w:rsidP="001D4A01">
            <w:pPr>
              <w:shd w:val="clear" w:color="auto" w:fill="auto"/>
              <w:jc w:val="both"/>
              <w:rPr>
                <w:rFonts w:ascii="Times New Roman" w:hAnsi="Times New Roman"/>
                <w:sz w:val="24"/>
                <w:szCs w:val="24"/>
              </w:rPr>
            </w:pPr>
            <w:r>
              <w:rPr>
                <w:rFonts w:ascii="Times New Roman" w:hAnsi="Times New Roman"/>
                <w:sz w:val="24"/>
                <w:szCs w:val="24"/>
              </w:rPr>
              <w:t>C’est mon patrimoine !</w:t>
            </w:r>
          </w:p>
        </w:tc>
        <w:tc>
          <w:tcPr>
            <w:tcW w:w="3686" w:type="dxa"/>
          </w:tcPr>
          <w:p w14:paraId="3FE379A0" w14:textId="77777777" w:rsidR="00920726" w:rsidRDefault="00000000" w:rsidP="001D4A01">
            <w:pPr>
              <w:shd w:val="clear" w:color="auto" w:fill="auto"/>
              <w:jc w:val="both"/>
              <w:rPr>
                <w:rFonts w:ascii="Times New Roman" w:hAnsi="Times New Roman"/>
                <w:sz w:val="24"/>
                <w:szCs w:val="24"/>
              </w:rPr>
            </w:pPr>
            <w:hyperlink r:id="rId14" w:history="1">
              <w:r w:rsidR="00920726" w:rsidRPr="005120E4">
                <w:rPr>
                  <w:rStyle w:val="Lienhypertexte"/>
                  <w:rFonts w:ascii="Times New Roman" w:hAnsi="Times New Roman"/>
                  <w:sz w:val="24"/>
                  <w:szCs w:val="24"/>
                </w:rPr>
                <w:t>https://cestmonpatrimoine.culture.gouv.fr//</w:t>
              </w:r>
            </w:hyperlink>
          </w:p>
          <w:p w14:paraId="14BDC3F2" w14:textId="77777777" w:rsidR="00920726" w:rsidRDefault="00920726" w:rsidP="001D4A01">
            <w:pPr>
              <w:shd w:val="clear" w:color="auto" w:fill="auto"/>
              <w:jc w:val="both"/>
              <w:rPr>
                <w:rFonts w:ascii="Times New Roman" w:hAnsi="Times New Roman"/>
                <w:sz w:val="24"/>
                <w:szCs w:val="24"/>
              </w:rPr>
            </w:pPr>
          </w:p>
        </w:tc>
        <w:tc>
          <w:tcPr>
            <w:tcW w:w="2126" w:type="dxa"/>
          </w:tcPr>
          <w:p w14:paraId="4F12E611" w14:textId="77777777" w:rsidR="00920726" w:rsidRDefault="00000000" w:rsidP="001D4A01">
            <w:pPr>
              <w:shd w:val="clear" w:color="auto" w:fill="auto"/>
              <w:jc w:val="both"/>
              <w:rPr>
                <w:rFonts w:ascii="Times New Roman" w:hAnsi="Times New Roman"/>
                <w:sz w:val="24"/>
                <w:szCs w:val="24"/>
              </w:rPr>
            </w:pPr>
            <w:hyperlink r:id="rId15" w:history="1">
              <w:r w:rsidR="00920726" w:rsidRPr="000A4AC7">
                <w:rPr>
                  <w:rStyle w:val="Lienhypertexte"/>
                  <w:rFonts w:ascii="Times New Roman" w:hAnsi="Times New Roman"/>
                  <w:sz w:val="24"/>
                  <w:szCs w:val="24"/>
                </w:rPr>
                <w:t>https://www.culture.gouv.fr/fr/Demarches-en-ligne/Par-type-de-demarche/Appels-a-projets-candidatures/C-est-mon-Patrimoine</w:t>
              </w:r>
            </w:hyperlink>
          </w:p>
          <w:p w14:paraId="2310FB23" w14:textId="77777777" w:rsidR="00920726" w:rsidRDefault="00000000" w:rsidP="001D4A01">
            <w:pPr>
              <w:shd w:val="clear" w:color="auto" w:fill="auto"/>
              <w:jc w:val="both"/>
              <w:rPr>
                <w:rFonts w:ascii="Times New Roman" w:hAnsi="Times New Roman"/>
                <w:sz w:val="24"/>
                <w:szCs w:val="24"/>
              </w:rPr>
            </w:pPr>
            <w:hyperlink r:id="rId16" w:history="1">
              <w:r w:rsidR="00920726" w:rsidRPr="000A4AC7">
                <w:rPr>
                  <w:rStyle w:val="Lienhypertexte"/>
                  <w:rFonts w:ascii="Times New Roman" w:hAnsi="Times New Roman"/>
                  <w:sz w:val="24"/>
                  <w:szCs w:val="24"/>
                </w:rPr>
                <w:t>https://www.demarches-simplifiees.fr/commencer/dev-culturel_patrimoine-na</w:t>
              </w:r>
            </w:hyperlink>
          </w:p>
          <w:p w14:paraId="5D7F22D6" w14:textId="77777777" w:rsidR="00920726" w:rsidRDefault="00920726" w:rsidP="001D4A01">
            <w:pPr>
              <w:shd w:val="clear" w:color="auto" w:fill="auto"/>
              <w:jc w:val="both"/>
              <w:rPr>
                <w:rFonts w:ascii="Times New Roman" w:hAnsi="Times New Roman"/>
                <w:sz w:val="24"/>
                <w:szCs w:val="24"/>
              </w:rPr>
            </w:pPr>
          </w:p>
        </w:tc>
        <w:tc>
          <w:tcPr>
            <w:tcW w:w="1985" w:type="dxa"/>
          </w:tcPr>
          <w:p w14:paraId="716863A0" w14:textId="77777777" w:rsidR="00920726" w:rsidRDefault="00920726" w:rsidP="001D4A01">
            <w:pPr>
              <w:shd w:val="clear" w:color="auto" w:fill="auto"/>
              <w:jc w:val="both"/>
              <w:rPr>
                <w:rFonts w:ascii="Times New Roman" w:hAnsi="Times New Roman"/>
                <w:sz w:val="24"/>
                <w:szCs w:val="24"/>
              </w:rPr>
            </w:pPr>
            <w:r w:rsidRPr="00951E86">
              <w:rPr>
                <w:rFonts w:ascii="Times New Roman" w:hAnsi="Times New Roman"/>
                <w:sz w:val="24"/>
                <w:szCs w:val="24"/>
              </w:rPr>
              <w:t>60 %</w:t>
            </w:r>
            <w:r>
              <w:rPr>
                <w:rFonts w:ascii="Times New Roman" w:hAnsi="Times New Roman"/>
                <w:sz w:val="24"/>
                <w:szCs w:val="24"/>
              </w:rPr>
              <w:t xml:space="preserve"> des bénéficiaires vivent en QPV</w:t>
            </w:r>
          </w:p>
        </w:tc>
      </w:tr>
      <w:tr w:rsidR="00920726" w14:paraId="058B569C" w14:textId="77777777" w:rsidTr="001D4A01">
        <w:tc>
          <w:tcPr>
            <w:tcW w:w="1809" w:type="dxa"/>
          </w:tcPr>
          <w:p w14:paraId="6B890E17" w14:textId="77777777" w:rsidR="00920726" w:rsidRDefault="00920726" w:rsidP="001D4A01">
            <w:pPr>
              <w:shd w:val="clear" w:color="auto" w:fill="auto"/>
              <w:jc w:val="both"/>
              <w:rPr>
                <w:rFonts w:ascii="Times New Roman" w:hAnsi="Times New Roman"/>
                <w:sz w:val="24"/>
                <w:szCs w:val="24"/>
              </w:rPr>
            </w:pPr>
            <w:r>
              <w:rPr>
                <w:rFonts w:ascii="Times New Roman" w:hAnsi="Times New Roman"/>
                <w:sz w:val="24"/>
                <w:szCs w:val="24"/>
              </w:rPr>
              <w:t>Parrainage</w:t>
            </w:r>
          </w:p>
        </w:tc>
        <w:tc>
          <w:tcPr>
            <w:tcW w:w="3686" w:type="dxa"/>
          </w:tcPr>
          <w:p w14:paraId="03EE80B2" w14:textId="77777777" w:rsidR="00920726" w:rsidRDefault="00000000" w:rsidP="001D4A01">
            <w:pPr>
              <w:shd w:val="clear" w:color="auto" w:fill="auto"/>
              <w:jc w:val="both"/>
              <w:rPr>
                <w:rFonts w:ascii="Times New Roman" w:hAnsi="Times New Roman"/>
                <w:sz w:val="24"/>
                <w:szCs w:val="24"/>
              </w:rPr>
            </w:pPr>
            <w:hyperlink r:id="rId17" w:history="1">
              <w:r w:rsidR="00920726" w:rsidRPr="00080E2C">
                <w:rPr>
                  <w:rStyle w:val="Lienhypertexte"/>
                  <w:rFonts w:ascii="Times New Roman" w:hAnsi="Times New Roman"/>
                  <w:sz w:val="24"/>
                  <w:szCs w:val="24"/>
                </w:rPr>
                <w:t>https://travail-emploi.gouv.fr/emploi-et-insertion/mesures-jeunes/parrainage-emploi/</w:t>
              </w:r>
            </w:hyperlink>
          </w:p>
          <w:p w14:paraId="6D385C6C" w14:textId="77777777" w:rsidR="00920726" w:rsidRDefault="00000000" w:rsidP="00920726">
            <w:pPr>
              <w:rPr>
                <w:rFonts w:eastAsiaTheme="minorHAnsi"/>
              </w:rPr>
            </w:pPr>
            <w:hyperlink r:id="rId18" w:history="1">
              <w:r w:rsidR="00920726">
                <w:rPr>
                  <w:rStyle w:val="Lienhypertexte"/>
                </w:rPr>
                <w:t>https://travail-emploi.gouv.fr/emploi-et-insertion/mesures-jeunes/parrainage-emploi/article/le-parrainage-pour-l-emploi-c-est-quoi</w:t>
              </w:r>
            </w:hyperlink>
          </w:p>
          <w:p w14:paraId="6FCBD559" w14:textId="77777777" w:rsidR="00920726" w:rsidRDefault="00920726" w:rsidP="001D4A01">
            <w:pPr>
              <w:shd w:val="clear" w:color="auto" w:fill="auto"/>
              <w:jc w:val="both"/>
              <w:rPr>
                <w:rFonts w:ascii="Times New Roman" w:hAnsi="Times New Roman"/>
                <w:sz w:val="24"/>
                <w:szCs w:val="24"/>
              </w:rPr>
            </w:pPr>
          </w:p>
        </w:tc>
        <w:tc>
          <w:tcPr>
            <w:tcW w:w="2126" w:type="dxa"/>
          </w:tcPr>
          <w:p w14:paraId="79C4A95F" w14:textId="77777777" w:rsidR="00920726" w:rsidRDefault="00000000" w:rsidP="001D4A01">
            <w:pPr>
              <w:shd w:val="clear" w:color="auto" w:fill="auto"/>
              <w:jc w:val="both"/>
              <w:rPr>
                <w:rFonts w:ascii="Times New Roman" w:hAnsi="Times New Roman"/>
                <w:sz w:val="24"/>
                <w:szCs w:val="24"/>
              </w:rPr>
            </w:pPr>
            <w:hyperlink r:id="rId19" w:history="1">
              <w:r w:rsidR="00920726" w:rsidRPr="00CA5020">
                <w:rPr>
                  <w:rStyle w:val="Lienhypertexte"/>
                  <w:rFonts w:ascii="Times New Roman" w:hAnsi="Times New Roman"/>
                  <w:sz w:val="24"/>
                  <w:szCs w:val="24"/>
                </w:rPr>
                <w:t>https://nouvelle-aquitaine.dreets.gouv.fr/</w:t>
              </w:r>
            </w:hyperlink>
          </w:p>
          <w:p w14:paraId="08A28D0A" w14:textId="77777777" w:rsidR="00920726" w:rsidRDefault="00920726" w:rsidP="001D4A01">
            <w:pPr>
              <w:shd w:val="clear" w:color="auto" w:fill="auto"/>
              <w:jc w:val="both"/>
              <w:rPr>
                <w:rFonts w:ascii="Times New Roman" w:hAnsi="Times New Roman"/>
                <w:sz w:val="24"/>
                <w:szCs w:val="24"/>
              </w:rPr>
            </w:pPr>
            <w:r>
              <w:rPr>
                <w:rFonts w:ascii="Times New Roman" w:hAnsi="Times New Roman"/>
                <w:sz w:val="24"/>
                <w:szCs w:val="24"/>
              </w:rPr>
              <w:t>Courant janvier 2024</w:t>
            </w:r>
          </w:p>
        </w:tc>
        <w:tc>
          <w:tcPr>
            <w:tcW w:w="1985" w:type="dxa"/>
          </w:tcPr>
          <w:p w14:paraId="5F095EEB" w14:textId="77777777" w:rsidR="00920726" w:rsidRDefault="00920726" w:rsidP="001D4A01">
            <w:pPr>
              <w:shd w:val="clear" w:color="auto" w:fill="auto"/>
              <w:jc w:val="both"/>
              <w:rPr>
                <w:rFonts w:ascii="Times New Roman" w:hAnsi="Times New Roman"/>
                <w:sz w:val="24"/>
                <w:szCs w:val="24"/>
              </w:rPr>
            </w:pPr>
            <w:r>
              <w:rPr>
                <w:rFonts w:ascii="Times New Roman" w:hAnsi="Times New Roman"/>
                <w:sz w:val="24"/>
                <w:szCs w:val="24"/>
              </w:rPr>
              <w:t>75% des bénéficiaires en QPV</w:t>
            </w:r>
          </w:p>
        </w:tc>
      </w:tr>
    </w:tbl>
    <w:p w14:paraId="49F61C43" w14:textId="77777777" w:rsidR="00F212EC" w:rsidRDefault="00F212EC" w:rsidP="00F212EC">
      <w:pPr>
        <w:jc w:val="both"/>
        <w:rPr>
          <w:rFonts w:ascii="Times New Roman" w:hAnsi="Times New Roman"/>
          <w:sz w:val="24"/>
          <w:szCs w:val="24"/>
        </w:rPr>
      </w:pPr>
    </w:p>
    <w:p w14:paraId="01A7167A" w14:textId="77777777" w:rsidR="00F212EC" w:rsidRDefault="00F212EC" w:rsidP="00F212EC">
      <w:pPr>
        <w:shd w:val="clear" w:color="auto" w:fill="auto"/>
        <w:spacing w:after="0"/>
        <w:rPr>
          <w:rFonts w:ascii="Times New Roman" w:hAnsi="Times New Roman"/>
          <w:sz w:val="24"/>
          <w:szCs w:val="24"/>
        </w:rPr>
      </w:pPr>
      <w:r>
        <w:rPr>
          <w:rFonts w:ascii="Times New Roman" w:hAnsi="Times New Roman"/>
          <w:sz w:val="24"/>
          <w:szCs w:val="24"/>
        </w:rPr>
        <w:br w:type="page"/>
      </w:r>
    </w:p>
    <w:tbl>
      <w:tblPr>
        <w:tblW w:w="11055" w:type="dxa"/>
        <w:tblInd w:w="-497" w:type="dxa"/>
        <w:tblCellMar>
          <w:left w:w="70" w:type="dxa"/>
          <w:right w:w="70" w:type="dxa"/>
        </w:tblCellMar>
        <w:tblLook w:val="04A0" w:firstRow="1" w:lastRow="0" w:firstColumn="1" w:lastColumn="0" w:noHBand="0" w:noVBand="1"/>
      </w:tblPr>
      <w:tblGrid>
        <w:gridCol w:w="11055"/>
      </w:tblGrid>
      <w:tr w:rsidR="00920726" w:rsidRPr="007B60BF" w14:paraId="197A323D" w14:textId="77777777" w:rsidTr="001D4A01">
        <w:trPr>
          <w:trHeight w:val="375"/>
        </w:trPr>
        <w:tc>
          <w:tcPr>
            <w:tcW w:w="11055" w:type="dxa"/>
            <w:tcBorders>
              <w:left w:val="nil"/>
              <w:bottom w:val="nil"/>
              <w:right w:val="nil"/>
            </w:tcBorders>
            <w:noWrap/>
            <w:vAlign w:val="bottom"/>
          </w:tcPr>
          <w:p w14:paraId="3FA6D45B" w14:textId="77777777" w:rsidR="00920726" w:rsidRPr="00AB3DBD" w:rsidRDefault="00920726" w:rsidP="001D4A01">
            <w:pPr>
              <w:jc w:val="center"/>
              <w:rPr>
                <w:rFonts w:ascii="Times New Roman" w:hAnsi="Times New Roman"/>
                <w:b/>
                <w:sz w:val="28"/>
                <w:szCs w:val="28"/>
                <w:u w:val="single"/>
              </w:rPr>
            </w:pPr>
            <w:r w:rsidRPr="00AB3DBD">
              <w:rPr>
                <w:rFonts w:ascii="Times New Roman" w:hAnsi="Times New Roman"/>
                <w:b/>
                <w:sz w:val="28"/>
                <w:szCs w:val="28"/>
                <w:u w:val="single"/>
              </w:rPr>
              <w:lastRenderedPageBreak/>
              <w:t>Annexe 2 : liste des quartiers prioritaires de la politique de la ville</w:t>
            </w:r>
          </w:p>
          <w:tbl>
            <w:tblPr>
              <w:tblW w:w="5000" w:type="pct"/>
              <w:tblCellMar>
                <w:left w:w="70" w:type="dxa"/>
                <w:right w:w="70" w:type="dxa"/>
              </w:tblCellMar>
              <w:tblLook w:val="04A0" w:firstRow="1" w:lastRow="0" w:firstColumn="1" w:lastColumn="0" w:noHBand="0" w:noVBand="1"/>
            </w:tblPr>
            <w:tblGrid>
              <w:gridCol w:w="1888"/>
              <w:gridCol w:w="1745"/>
              <w:gridCol w:w="3490"/>
              <w:gridCol w:w="3782"/>
            </w:tblGrid>
            <w:tr w:rsidR="00920726" w:rsidRPr="00ED3A0D" w14:paraId="0CD6824F" w14:textId="77777777" w:rsidTr="001D4A01">
              <w:trPr>
                <w:trHeight w:val="795"/>
              </w:trPr>
              <w:tc>
                <w:tcPr>
                  <w:tcW w:w="866" w:type="pct"/>
                  <w:tcBorders>
                    <w:top w:val="nil"/>
                    <w:left w:val="single" w:sz="4" w:space="0" w:color="auto"/>
                    <w:bottom w:val="single" w:sz="4" w:space="0" w:color="auto"/>
                    <w:right w:val="single" w:sz="4" w:space="0" w:color="auto"/>
                  </w:tcBorders>
                  <w:shd w:val="clear" w:color="000000" w:fill="5C75A2"/>
                  <w:vAlign w:val="center"/>
                  <w:hideMark/>
                </w:tcPr>
                <w:p w14:paraId="7E2D7A00" w14:textId="77777777" w:rsidR="00920726" w:rsidRPr="00ED3A0D" w:rsidRDefault="00920726" w:rsidP="001D4A01">
                  <w:pPr>
                    <w:shd w:val="clear" w:color="auto" w:fill="auto"/>
                    <w:spacing w:after="0" w:line="240" w:lineRule="auto"/>
                    <w:jc w:val="center"/>
                    <w:rPr>
                      <w:rFonts w:ascii="Times New Roman" w:eastAsia="Times New Roman" w:hAnsi="Times New Roman"/>
                      <w:b/>
                      <w:bCs/>
                      <w:color w:val="FFFFFF"/>
                      <w:lang w:eastAsia="fr-FR"/>
                    </w:rPr>
                  </w:pPr>
                  <w:r w:rsidRPr="00ED3A0D">
                    <w:rPr>
                      <w:rFonts w:ascii="Times New Roman" w:eastAsia="Times New Roman" w:hAnsi="Times New Roman"/>
                      <w:b/>
                      <w:bCs/>
                      <w:color w:val="FFFFFF"/>
                      <w:lang w:eastAsia="fr-FR"/>
                    </w:rPr>
                    <w:t>Code quartier</w:t>
                  </w:r>
                </w:p>
              </w:tc>
              <w:tc>
                <w:tcPr>
                  <w:tcW w:w="800" w:type="pct"/>
                  <w:tcBorders>
                    <w:top w:val="nil"/>
                    <w:left w:val="nil"/>
                    <w:bottom w:val="single" w:sz="4" w:space="0" w:color="auto"/>
                    <w:right w:val="single" w:sz="4" w:space="0" w:color="auto"/>
                  </w:tcBorders>
                  <w:shd w:val="clear" w:color="000000" w:fill="5C75A2"/>
                  <w:vAlign w:val="center"/>
                  <w:hideMark/>
                </w:tcPr>
                <w:p w14:paraId="31AE5520" w14:textId="77777777" w:rsidR="00920726" w:rsidRPr="00ED3A0D" w:rsidRDefault="00920726" w:rsidP="001D4A01">
                  <w:pPr>
                    <w:shd w:val="clear" w:color="auto" w:fill="auto"/>
                    <w:spacing w:after="0" w:line="240" w:lineRule="auto"/>
                    <w:jc w:val="center"/>
                    <w:rPr>
                      <w:rFonts w:ascii="Times New Roman" w:eastAsia="Times New Roman" w:hAnsi="Times New Roman"/>
                      <w:b/>
                      <w:bCs/>
                      <w:color w:val="FFFFFF"/>
                      <w:lang w:eastAsia="fr-FR"/>
                    </w:rPr>
                  </w:pPr>
                  <w:r w:rsidRPr="00ED3A0D">
                    <w:rPr>
                      <w:rFonts w:ascii="Times New Roman" w:eastAsia="Times New Roman" w:hAnsi="Times New Roman"/>
                      <w:b/>
                      <w:bCs/>
                      <w:color w:val="FFFFFF"/>
                      <w:lang w:eastAsia="fr-FR"/>
                    </w:rPr>
                    <w:t>Département</w:t>
                  </w:r>
                </w:p>
              </w:tc>
              <w:tc>
                <w:tcPr>
                  <w:tcW w:w="1600" w:type="pct"/>
                  <w:tcBorders>
                    <w:top w:val="nil"/>
                    <w:left w:val="nil"/>
                    <w:bottom w:val="single" w:sz="4" w:space="0" w:color="auto"/>
                    <w:right w:val="single" w:sz="4" w:space="0" w:color="auto"/>
                  </w:tcBorders>
                  <w:shd w:val="clear" w:color="000000" w:fill="5C75A2"/>
                  <w:vAlign w:val="center"/>
                  <w:hideMark/>
                </w:tcPr>
                <w:p w14:paraId="080481AC" w14:textId="77777777" w:rsidR="00920726" w:rsidRPr="00ED3A0D" w:rsidRDefault="00920726" w:rsidP="001D4A01">
                  <w:pPr>
                    <w:shd w:val="clear" w:color="auto" w:fill="auto"/>
                    <w:spacing w:after="0" w:line="240" w:lineRule="auto"/>
                    <w:jc w:val="center"/>
                    <w:rPr>
                      <w:rFonts w:ascii="Times New Roman" w:eastAsia="Times New Roman" w:hAnsi="Times New Roman"/>
                      <w:b/>
                      <w:bCs/>
                      <w:color w:val="FFFFFF"/>
                      <w:lang w:eastAsia="fr-FR"/>
                    </w:rPr>
                  </w:pPr>
                  <w:r w:rsidRPr="00ED3A0D">
                    <w:rPr>
                      <w:rFonts w:ascii="Times New Roman" w:eastAsia="Times New Roman" w:hAnsi="Times New Roman"/>
                      <w:b/>
                      <w:bCs/>
                      <w:color w:val="FFFFFF"/>
                      <w:lang w:eastAsia="fr-FR"/>
                    </w:rPr>
                    <w:t>Nom Quartier</w:t>
                  </w:r>
                </w:p>
              </w:tc>
              <w:tc>
                <w:tcPr>
                  <w:tcW w:w="1734" w:type="pct"/>
                  <w:tcBorders>
                    <w:top w:val="nil"/>
                    <w:left w:val="nil"/>
                    <w:bottom w:val="single" w:sz="4" w:space="0" w:color="auto"/>
                    <w:right w:val="single" w:sz="4" w:space="0" w:color="auto"/>
                  </w:tcBorders>
                  <w:shd w:val="clear" w:color="000000" w:fill="5C75A2"/>
                  <w:vAlign w:val="center"/>
                  <w:hideMark/>
                </w:tcPr>
                <w:p w14:paraId="2FEF5D2E" w14:textId="77777777" w:rsidR="00920726" w:rsidRPr="00ED3A0D" w:rsidRDefault="00920726" w:rsidP="001D4A01">
                  <w:pPr>
                    <w:shd w:val="clear" w:color="auto" w:fill="auto"/>
                    <w:spacing w:after="0" w:line="240" w:lineRule="auto"/>
                    <w:jc w:val="center"/>
                    <w:rPr>
                      <w:rFonts w:ascii="Times New Roman" w:eastAsia="Times New Roman" w:hAnsi="Times New Roman"/>
                      <w:b/>
                      <w:bCs/>
                      <w:color w:val="FFFFFF"/>
                      <w:lang w:eastAsia="fr-FR"/>
                    </w:rPr>
                  </w:pPr>
                  <w:r w:rsidRPr="00ED3A0D">
                    <w:rPr>
                      <w:rFonts w:ascii="Times New Roman" w:eastAsia="Times New Roman" w:hAnsi="Times New Roman"/>
                      <w:b/>
                      <w:bCs/>
                      <w:color w:val="FFFFFF"/>
                      <w:lang w:eastAsia="fr-FR"/>
                    </w:rPr>
                    <w:t>Communes concernées</w:t>
                  </w:r>
                </w:p>
              </w:tc>
            </w:tr>
            <w:tr w:rsidR="00920726" w:rsidRPr="00ED3A0D" w14:paraId="6E62B316"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C51C6F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QN01601M</w:t>
                  </w:r>
                </w:p>
              </w:tc>
              <w:tc>
                <w:tcPr>
                  <w:tcW w:w="800" w:type="pct"/>
                  <w:tcBorders>
                    <w:top w:val="nil"/>
                    <w:left w:val="nil"/>
                    <w:bottom w:val="single" w:sz="4" w:space="0" w:color="auto"/>
                    <w:right w:val="single" w:sz="4" w:space="0" w:color="auto"/>
                  </w:tcBorders>
                  <w:shd w:val="clear" w:color="000000" w:fill="F5F5F5"/>
                  <w:vAlign w:val="center"/>
                  <w:hideMark/>
                </w:tcPr>
                <w:p w14:paraId="084A1F3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16</w:t>
                  </w:r>
                </w:p>
              </w:tc>
              <w:tc>
                <w:tcPr>
                  <w:tcW w:w="1600" w:type="pct"/>
                  <w:tcBorders>
                    <w:top w:val="nil"/>
                    <w:left w:val="nil"/>
                    <w:bottom w:val="single" w:sz="4" w:space="0" w:color="auto"/>
                    <w:right w:val="single" w:sz="4" w:space="0" w:color="auto"/>
                  </w:tcBorders>
                  <w:shd w:val="clear" w:color="000000" w:fill="F5F5F5"/>
                  <w:vAlign w:val="center"/>
                  <w:hideMark/>
                </w:tcPr>
                <w:p w14:paraId="1E9D1B2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Basseau</w:t>
                  </w:r>
                  <w:proofErr w:type="spellEnd"/>
                  <w:r w:rsidRPr="00ED3A0D">
                    <w:rPr>
                      <w:rFonts w:ascii="Times New Roman" w:eastAsia="Times New Roman" w:hAnsi="Times New Roman"/>
                      <w:color w:val="000000"/>
                      <w:lang w:eastAsia="fr-FR"/>
                    </w:rPr>
                    <w:t xml:space="preserve"> - Grande Garenne</w:t>
                  </w:r>
                </w:p>
              </w:tc>
              <w:tc>
                <w:tcPr>
                  <w:tcW w:w="1734" w:type="pct"/>
                  <w:tcBorders>
                    <w:top w:val="nil"/>
                    <w:left w:val="nil"/>
                    <w:bottom w:val="single" w:sz="4" w:space="0" w:color="auto"/>
                    <w:right w:val="single" w:sz="4" w:space="0" w:color="auto"/>
                  </w:tcBorders>
                  <w:shd w:val="clear" w:color="000000" w:fill="F5F5F5"/>
                  <w:vAlign w:val="center"/>
                  <w:hideMark/>
                </w:tcPr>
                <w:p w14:paraId="0C27CFF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Angoulême</w:t>
                  </w:r>
                </w:p>
              </w:tc>
            </w:tr>
            <w:tr w:rsidR="00920726" w:rsidRPr="00ED3A0D" w14:paraId="554B742F"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B7D4A3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QN01602I</w:t>
                  </w:r>
                </w:p>
              </w:tc>
              <w:tc>
                <w:tcPr>
                  <w:tcW w:w="800" w:type="pct"/>
                  <w:tcBorders>
                    <w:top w:val="nil"/>
                    <w:left w:val="nil"/>
                    <w:bottom w:val="single" w:sz="4" w:space="0" w:color="auto"/>
                    <w:right w:val="single" w:sz="4" w:space="0" w:color="auto"/>
                  </w:tcBorders>
                  <w:shd w:val="clear" w:color="000000" w:fill="EEEEEE"/>
                  <w:vAlign w:val="center"/>
                  <w:hideMark/>
                </w:tcPr>
                <w:p w14:paraId="7094866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16</w:t>
                  </w:r>
                </w:p>
              </w:tc>
              <w:tc>
                <w:tcPr>
                  <w:tcW w:w="1600" w:type="pct"/>
                  <w:tcBorders>
                    <w:top w:val="nil"/>
                    <w:left w:val="nil"/>
                    <w:bottom w:val="single" w:sz="4" w:space="0" w:color="auto"/>
                    <w:right w:val="single" w:sz="4" w:space="0" w:color="auto"/>
                  </w:tcBorders>
                  <w:shd w:val="clear" w:color="000000" w:fill="EEEEEE"/>
                  <w:vAlign w:val="center"/>
                  <w:hideMark/>
                </w:tcPr>
                <w:p w14:paraId="0CF6062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Ma Campagne</w:t>
                  </w:r>
                </w:p>
              </w:tc>
              <w:tc>
                <w:tcPr>
                  <w:tcW w:w="1734" w:type="pct"/>
                  <w:tcBorders>
                    <w:top w:val="nil"/>
                    <w:left w:val="nil"/>
                    <w:bottom w:val="single" w:sz="4" w:space="0" w:color="auto"/>
                    <w:right w:val="single" w:sz="4" w:space="0" w:color="auto"/>
                  </w:tcBorders>
                  <w:shd w:val="clear" w:color="000000" w:fill="EEEEEE"/>
                  <w:vAlign w:val="center"/>
                  <w:hideMark/>
                </w:tcPr>
                <w:p w14:paraId="5555BD4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Angoulême</w:t>
                  </w:r>
                </w:p>
              </w:tc>
            </w:tr>
            <w:tr w:rsidR="00920726" w:rsidRPr="00ED3A0D" w14:paraId="1DDA314D"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4AB500A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QN01603M</w:t>
                  </w:r>
                </w:p>
              </w:tc>
              <w:tc>
                <w:tcPr>
                  <w:tcW w:w="800" w:type="pct"/>
                  <w:tcBorders>
                    <w:top w:val="nil"/>
                    <w:left w:val="nil"/>
                    <w:bottom w:val="single" w:sz="4" w:space="0" w:color="auto"/>
                    <w:right w:val="single" w:sz="4" w:space="0" w:color="auto"/>
                  </w:tcBorders>
                  <w:shd w:val="clear" w:color="000000" w:fill="F5F5F5"/>
                  <w:vAlign w:val="center"/>
                  <w:hideMark/>
                </w:tcPr>
                <w:p w14:paraId="1CE798E8"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16</w:t>
                  </w:r>
                </w:p>
              </w:tc>
              <w:tc>
                <w:tcPr>
                  <w:tcW w:w="1600" w:type="pct"/>
                  <w:tcBorders>
                    <w:top w:val="nil"/>
                    <w:left w:val="nil"/>
                    <w:bottom w:val="single" w:sz="4" w:space="0" w:color="auto"/>
                    <w:right w:val="single" w:sz="4" w:space="0" w:color="auto"/>
                  </w:tcBorders>
                  <w:shd w:val="clear" w:color="000000" w:fill="F5F5F5"/>
                  <w:vAlign w:val="center"/>
                  <w:hideMark/>
                </w:tcPr>
                <w:p w14:paraId="7BE1CEA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Bel Air - La Grand Font</w:t>
                  </w:r>
                </w:p>
              </w:tc>
              <w:tc>
                <w:tcPr>
                  <w:tcW w:w="1734" w:type="pct"/>
                  <w:tcBorders>
                    <w:top w:val="nil"/>
                    <w:left w:val="nil"/>
                    <w:bottom w:val="single" w:sz="4" w:space="0" w:color="auto"/>
                    <w:right w:val="single" w:sz="4" w:space="0" w:color="auto"/>
                  </w:tcBorders>
                  <w:shd w:val="clear" w:color="000000" w:fill="F5F5F5"/>
                  <w:vAlign w:val="center"/>
                  <w:hideMark/>
                </w:tcPr>
                <w:p w14:paraId="20C0C1D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Angoulême</w:t>
                  </w:r>
                </w:p>
              </w:tc>
            </w:tr>
            <w:tr w:rsidR="00920726" w:rsidRPr="00ED3A0D" w14:paraId="79B74873"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6A20DA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QN01604M</w:t>
                  </w:r>
                </w:p>
              </w:tc>
              <w:tc>
                <w:tcPr>
                  <w:tcW w:w="800" w:type="pct"/>
                  <w:tcBorders>
                    <w:top w:val="nil"/>
                    <w:left w:val="nil"/>
                    <w:bottom w:val="single" w:sz="4" w:space="0" w:color="auto"/>
                    <w:right w:val="single" w:sz="4" w:space="0" w:color="auto"/>
                  </w:tcBorders>
                  <w:shd w:val="clear" w:color="000000" w:fill="EEEEEE"/>
                  <w:vAlign w:val="center"/>
                  <w:hideMark/>
                </w:tcPr>
                <w:p w14:paraId="21F349E4"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16</w:t>
                  </w:r>
                </w:p>
              </w:tc>
              <w:tc>
                <w:tcPr>
                  <w:tcW w:w="1600" w:type="pct"/>
                  <w:tcBorders>
                    <w:top w:val="nil"/>
                    <w:left w:val="nil"/>
                    <w:bottom w:val="single" w:sz="4" w:space="0" w:color="auto"/>
                    <w:right w:val="single" w:sz="4" w:space="0" w:color="auto"/>
                  </w:tcBorders>
                  <w:shd w:val="clear" w:color="000000" w:fill="EEEEEE"/>
                  <w:vAlign w:val="center"/>
                  <w:hideMark/>
                </w:tcPr>
                <w:p w14:paraId="0D66717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L'Etang Des Moines</w:t>
                  </w:r>
                </w:p>
              </w:tc>
              <w:tc>
                <w:tcPr>
                  <w:tcW w:w="1734" w:type="pct"/>
                  <w:tcBorders>
                    <w:top w:val="nil"/>
                    <w:left w:val="nil"/>
                    <w:bottom w:val="single" w:sz="4" w:space="0" w:color="auto"/>
                    <w:right w:val="single" w:sz="4" w:space="0" w:color="auto"/>
                  </w:tcBorders>
                  <w:shd w:val="clear" w:color="000000" w:fill="EEEEEE"/>
                  <w:vAlign w:val="center"/>
                  <w:hideMark/>
                </w:tcPr>
                <w:p w14:paraId="2E1BC09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Couronne</w:t>
                  </w:r>
                </w:p>
              </w:tc>
            </w:tr>
            <w:tr w:rsidR="00920726" w:rsidRPr="00ED3A0D" w14:paraId="1EDA5F7A"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763527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QN01605M</w:t>
                  </w:r>
                </w:p>
              </w:tc>
              <w:tc>
                <w:tcPr>
                  <w:tcW w:w="800" w:type="pct"/>
                  <w:tcBorders>
                    <w:top w:val="nil"/>
                    <w:left w:val="nil"/>
                    <w:bottom w:val="single" w:sz="4" w:space="0" w:color="auto"/>
                    <w:right w:val="single" w:sz="4" w:space="0" w:color="auto"/>
                  </w:tcBorders>
                  <w:shd w:val="clear" w:color="000000" w:fill="F5F5F5"/>
                  <w:vAlign w:val="center"/>
                  <w:hideMark/>
                </w:tcPr>
                <w:p w14:paraId="085EC432"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16</w:t>
                  </w:r>
                </w:p>
              </w:tc>
              <w:tc>
                <w:tcPr>
                  <w:tcW w:w="1600" w:type="pct"/>
                  <w:tcBorders>
                    <w:top w:val="nil"/>
                    <w:left w:val="nil"/>
                    <w:bottom w:val="single" w:sz="4" w:space="0" w:color="auto"/>
                    <w:right w:val="single" w:sz="4" w:space="0" w:color="auto"/>
                  </w:tcBorders>
                  <w:shd w:val="clear" w:color="000000" w:fill="F5F5F5"/>
                  <w:vAlign w:val="center"/>
                  <w:hideMark/>
                </w:tcPr>
                <w:p w14:paraId="3699716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Champ De Manœuvre</w:t>
                  </w:r>
                </w:p>
              </w:tc>
              <w:tc>
                <w:tcPr>
                  <w:tcW w:w="1734" w:type="pct"/>
                  <w:tcBorders>
                    <w:top w:val="nil"/>
                    <w:left w:val="nil"/>
                    <w:bottom w:val="single" w:sz="4" w:space="0" w:color="auto"/>
                    <w:right w:val="single" w:sz="4" w:space="0" w:color="auto"/>
                  </w:tcBorders>
                  <w:shd w:val="clear" w:color="000000" w:fill="F5F5F5"/>
                  <w:vAlign w:val="center"/>
                  <w:hideMark/>
                </w:tcPr>
                <w:p w14:paraId="37A061F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Soyaux</w:t>
                  </w:r>
                </w:p>
              </w:tc>
            </w:tr>
            <w:tr w:rsidR="00920726" w:rsidRPr="00ED3A0D" w14:paraId="49802CC9"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3A8D87A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QN01606M</w:t>
                  </w:r>
                </w:p>
              </w:tc>
              <w:tc>
                <w:tcPr>
                  <w:tcW w:w="800" w:type="pct"/>
                  <w:tcBorders>
                    <w:top w:val="nil"/>
                    <w:left w:val="nil"/>
                    <w:bottom w:val="single" w:sz="4" w:space="0" w:color="auto"/>
                    <w:right w:val="single" w:sz="4" w:space="0" w:color="auto"/>
                  </w:tcBorders>
                  <w:shd w:val="clear" w:color="000000" w:fill="EEEEEE"/>
                  <w:vAlign w:val="center"/>
                  <w:hideMark/>
                </w:tcPr>
                <w:p w14:paraId="62995A8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16</w:t>
                  </w:r>
                </w:p>
              </w:tc>
              <w:tc>
                <w:tcPr>
                  <w:tcW w:w="1600" w:type="pct"/>
                  <w:tcBorders>
                    <w:top w:val="nil"/>
                    <w:left w:val="nil"/>
                    <w:bottom w:val="single" w:sz="4" w:space="0" w:color="auto"/>
                    <w:right w:val="single" w:sz="4" w:space="0" w:color="auto"/>
                  </w:tcBorders>
                  <w:shd w:val="clear" w:color="000000" w:fill="EEEEEE"/>
                  <w:vAlign w:val="center"/>
                  <w:hideMark/>
                </w:tcPr>
                <w:p w14:paraId="3032862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Crouin</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1D510D8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Cognac</w:t>
                  </w:r>
                </w:p>
              </w:tc>
            </w:tr>
            <w:tr w:rsidR="00920726" w:rsidRPr="00ED3A0D" w14:paraId="47929E75"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5542FED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QN01701M</w:t>
                  </w:r>
                </w:p>
              </w:tc>
              <w:tc>
                <w:tcPr>
                  <w:tcW w:w="800" w:type="pct"/>
                  <w:tcBorders>
                    <w:top w:val="nil"/>
                    <w:left w:val="nil"/>
                    <w:bottom w:val="single" w:sz="4" w:space="0" w:color="auto"/>
                    <w:right w:val="single" w:sz="4" w:space="0" w:color="auto"/>
                  </w:tcBorders>
                  <w:shd w:val="clear" w:color="000000" w:fill="F5F5F5"/>
                  <w:vAlign w:val="center"/>
                  <w:hideMark/>
                </w:tcPr>
                <w:p w14:paraId="0636BC66"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F5F5F5"/>
                  <w:vAlign w:val="center"/>
                  <w:hideMark/>
                </w:tcPr>
                <w:p w14:paraId="7CE63D1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Mireuil</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27C18ED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Rochelle</w:t>
                  </w:r>
                </w:p>
              </w:tc>
            </w:tr>
            <w:tr w:rsidR="00920726" w:rsidRPr="00ED3A0D" w14:paraId="213E023C"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ED5D71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QN01702M</w:t>
                  </w:r>
                </w:p>
              </w:tc>
              <w:tc>
                <w:tcPr>
                  <w:tcW w:w="800" w:type="pct"/>
                  <w:tcBorders>
                    <w:top w:val="nil"/>
                    <w:left w:val="nil"/>
                    <w:bottom w:val="single" w:sz="4" w:space="0" w:color="auto"/>
                    <w:right w:val="single" w:sz="4" w:space="0" w:color="auto"/>
                  </w:tcBorders>
                  <w:shd w:val="clear" w:color="000000" w:fill="EEEEEE"/>
                  <w:vAlign w:val="center"/>
                  <w:hideMark/>
                </w:tcPr>
                <w:p w14:paraId="4CA9F02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EEEEEE"/>
                  <w:vAlign w:val="center"/>
                  <w:hideMark/>
                </w:tcPr>
                <w:p w14:paraId="2E6F4E6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Villeneuve-Les-Salines</w:t>
                  </w:r>
                </w:p>
              </w:tc>
              <w:tc>
                <w:tcPr>
                  <w:tcW w:w="1734" w:type="pct"/>
                  <w:tcBorders>
                    <w:top w:val="nil"/>
                    <w:left w:val="nil"/>
                    <w:bottom w:val="single" w:sz="4" w:space="0" w:color="auto"/>
                    <w:right w:val="single" w:sz="4" w:space="0" w:color="auto"/>
                  </w:tcBorders>
                  <w:shd w:val="clear" w:color="000000" w:fill="EEEEEE"/>
                  <w:vAlign w:val="center"/>
                  <w:hideMark/>
                </w:tcPr>
                <w:p w14:paraId="7F209D4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Rochelle</w:t>
                  </w:r>
                </w:p>
              </w:tc>
            </w:tr>
            <w:tr w:rsidR="00920726" w:rsidRPr="00ED3A0D" w14:paraId="7961C14C"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62E88B0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QN01703M</w:t>
                  </w:r>
                </w:p>
              </w:tc>
              <w:tc>
                <w:tcPr>
                  <w:tcW w:w="800" w:type="pct"/>
                  <w:tcBorders>
                    <w:top w:val="nil"/>
                    <w:left w:val="nil"/>
                    <w:bottom w:val="single" w:sz="4" w:space="0" w:color="auto"/>
                    <w:right w:val="single" w:sz="4" w:space="0" w:color="auto"/>
                  </w:tcBorders>
                  <w:shd w:val="clear" w:color="000000" w:fill="F5F5F5"/>
                  <w:vAlign w:val="center"/>
                  <w:hideMark/>
                </w:tcPr>
                <w:p w14:paraId="0E2AF74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F5F5F5"/>
                  <w:vAlign w:val="center"/>
                  <w:hideMark/>
                </w:tcPr>
                <w:p w14:paraId="215CD67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Boiffiers</w:t>
                  </w:r>
                  <w:proofErr w:type="spellEnd"/>
                  <w:r w:rsidRPr="00ED3A0D">
                    <w:rPr>
                      <w:rFonts w:ascii="Times New Roman" w:eastAsia="Times New Roman" w:hAnsi="Times New Roman"/>
                      <w:color w:val="000000"/>
                      <w:lang w:eastAsia="fr-FR"/>
                    </w:rPr>
                    <w:t xml:space="preserve"> - Bellevue</w:t>
                  </w:r>
                </w:p>
              </w:tc>
              <w:tc>
                <w:tcPr>
                  <w:tcW w:w="1734" w:type="pct"/>
                  <w:tcBorders>
                    <w:top w:val="nil"/>
                    <w:left w:val="nil"/>
                    <w:bottom w:val="single" w:sz="4" w:space="0" w:color="auto"/>
                    <w:right w:val="single" w:sz="4" w:space="0" w:color="auto"/>
                  </w:tcBorders>
                  <w:shd w:val="clear" w:color="000000" w:fill="F5F5F5"/>
                  <w:vAlign w:val="center"/>
                  <w:hideMark/>
                </w:tcPr>
                <w:p w14:paraId="019CD9F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Saintes</w:t>
                  </w:r>
                </w:p>
              </w:tc>
            </w:tr>
            <w:tr w:rsidR="00920726" w:rsidRPr="00ED3A0D" w14:paraId="7FC12EA7"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36417D2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QN01704I</w:t>
                  </w:r>
                </w:p>
              </w:tc>
              <w:tc>
                <w:tcPr>
                  <w:tcW w:w="800" w:type="pct"/>
                  <w:tcBorders>
                    <w:top w:val="nil"/>
                    <w:left w:val="nil"/>
                    <w:bottom w:val="single" w:sz="4" w:space="0" w:color="auto"/>
                    <w:right w:val="single" w:sz="4" w:space="0" w:color="auto"/>
                  </w:tcBorders>
                  <w:shd w:val="clear" w:color="000000" w:fill="EEEEEE"/>
                  <w:vAlign w:val="center"/>
                  <w:hideMark/>
                </w:tcPr>
                <w:p w14:paraId="096AAF1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EEEEEE"/>
                  <w:vAlign w:val="center"/>
                  <w:hideMark/>
                </w:tcPr>
                <w:p w14:paraId="5CCCA7A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Sud Centre-Ville - Avant-Garde</w:t>
                  </w:r>
                </w:p>
              </w:tc>
              <w:tc>
                <w:tcPr>
                  <w:tcW w:w="1734" w:type="pct"/>
                  <w:tcBorders>
                    <w:top w:val="nil"/>
                    <w:left w:val="nil"/>
                    <w:bottom w:val="single" w:sz="4" w:space="0" w:color="auto"/>
                    <w:right w:val="single" w:sz="4" w:space="0" w:color="auto"/>
                  </w:tcBorders>
                  <w:shd w:val="clear" w:color="000000" w:fill="EEEEEE"/>
                  <w:vAlign w:val="center"/>
                  <w:hideMark/>
                </w:tcPr>
                <w:p w14:paraId="324798E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Rochefort</w:t>
                  </w:r>
                </w:p>
              </w:tc>
            </w:tr>
            <w:tr w:rsidR="00920726" w:rsidRPr="00ED3A0D" w14:paraId="53A22403"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3127B5F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QN01705M</w:t>
                  </w:r>
                </w:p>
              </w:tc>
              <w:tc>
                <w:tcPr>
                  <w:tcW w:w="800" w:type="pct"/>
                  <w:tcBorders>
                    <w:top w:val="nil"/>
                    <w:left w:val="nil"/>
                    <w:bottom w:val="single" w:sz="4" w:space="0" w:color="auto"/>
                    <w:right w:val="single" w:sz="4" w:space="0" w:color="auto"/>
                  </w:tcBorders>
                  <w:shd w:val="clear" w:color="000000" w:fill="F5F5F5"/>
                  <w:vAlign w:val="center"/>
                  <w:hideMark/>
                </w:tcPr>
                <w:p w14:paraId="5B7D14A8"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F5F5F5"/>
                  <w:vAlign w:val="center"/>
                  <w:hideMark/>
                </w:tcPr>
                <w:p w14:paraId="688E4CE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Petit Marseille - </w:t>
                  </w:r>
                  <w:proofErr w:type="spellStart"/>
                  <w:r w:rsidRPr="00ED3A0D">
                    <w:rPr>
                      <w:rFonts w:ascii="Times New Roman" w:eastAsia="Times New Roman" w:hAnsi="Times New Roman"/>
                      <w:color w:val="000000"/>
                      <w:lang w:eastAsia="fr-FR"/>
                    </w:rPr>
                    <w:t>Gélinerie</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3628BB3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Rochefort</w:t>
                  </w:r>
                </w:p>
              </w:tc>
            </w:tr>
            <w:tr w:rsidR="00920726" w:rsidRPr="00ED3A0D" w14:paraId="67DE5F9F"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0E4C5F6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QN01706M</w:t>
                  </w:r>
                </w:p>
              </w:tc>
              <w:tc>
                <w:tcPr>
                  <w:tcW w:w="800" w:type="pct"/>
                  <w:tcBorders>
                    <w:top w:val="nil"/>
                    <w:left w:val="nil"/>
                    <w:bottom w:val="single" w:sz="4" w:space="0" w:color="auto"/>
                    <w:right w:val="single" w:sz="4" w:space="0" w:color="auto"/>
                  </w:tcBorders>
                  <w:shd w:val="clear" w:color="000000" w:fill="EEEEEE"/>
                  <w:vAlign w:val="center"/>
                  <w:hideMark/>
                </w:tcPr>
                <w:p w14:paraId="22F5DEB9"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EEEEEE"/>
                  <w:vAlign w:val="center"/>
                  <w:hideMark/>
                </w:tcPr>
                <w:p w14:paraId="4D6E17E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L'Estuaire</w:t>
                  </w:r>
                </w:p>
              </w:tc>
              <w:tc>
                <w:tcPr>
                  <w:tcW w:w="1734" w:type="pct"/>
                  <w:tcBorders>
                    <w:top w:val="nil"/>
                    <w:left w:val="nil"/>
                    <w:bottom w:val="single" w:sz="4" w:space="0" w:color="auto"/>
                    <w:right w:val="single" w:sz="4" w:space="0" w:color="auto"/>
                  </w:tcBorders>
                  <w:shd w:val="clear" w:color="000000" w:fill="EEEEEE"/>
                  <w:vAlign w:val="center"/>
                  <w:hideMark/>
                </w:tcPr>
                <w:p w14:paraId="1398CC3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Royan</w:t>
                  </w:r>
                </w:p>
              </w:tc>
            </w:tr>
            <w:tr w:rsidR="00920726" w:rsidRPr="00ED3A0D" w14:paraId="1084FF62"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59073F3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QN01707M</w:t>
                  </w:r>
                </w:p>
              </w:tc>
              <w:tc>
                <w:tcPr>
                  <w:tcW w:w="800" w:type="pct"/>
                  <w:tcBorders>
                    <w:top w:val="nil"/>
                    <w:left w:val="nil"/>
                    <w:bottom w:val="single" w:sz="4" w:space="0" w:color="auto"/>
                    <w:right w:val="single" w:sz="4" w:space="0" w:color="auto"/>
                  </w:tcBorders>
                  <w:shd w:val="clear" w:color="000000" w:fill="F5F5F5"/>
                  <w:vAlign w:val="center"/>
                  <w:hideMark/>
                </w:tcPr>
                <w:p w14:paraId="0610DC67"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17</w:t>
                  </w:r>
                </w:p>
              </w:tc>
              <w:tc>
                <w:tcPr>
                  <w:tcW w:w="1600" w:type="pct"/>
                  <w:tcBorders>
                    <w:top w:val="nil"/>
                    <w:left w:val="nil"/>
                    <w:bottom w:val="single" w:sz="4" w:space="0" w:color="auto"/>
                    <w:right w:val="single" w:sz="4" w:space="0" w:color="auto"/>
                  </w:tcBorders>
                  <w:shd w:val="clear" w:color="000000" w:fill="F5F5F5"/>
                  <w:vAlign w:val="center"/>
                  <w:hideMark/>
                </w:tcPr>
                <w:p w14:paraId="4FE4107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Port-Neuf</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7B58962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Rochelle</w:t>
                  </w:r>
                </w:p>
              </w:tc>
            </w:tr>
            <w:tr w:rsidR="00920726" w:rsidRPr="00ED3A0D" w14:paraId="1D4BCF30"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946027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QN01901M</w:t>
                  </w:r>
                </w:p>
              </w:tc>
              <w:tc>
                <w:tcPr>
                  <w:tcW w:w="800" w:type="pct"/>
                  <w:tcBorders>
                    <w:top w:val="nil"/>
                    <w:left w:val="nil"/>
                    <w:bottom w:val="single" w:sz="4" w:space="0" w:color="auto"/>
                    <w:right w:val="single" w:sz="4" w:space="0" w:color="auto"/>
                  </w:tcBorders>
                  <w:shd w:val="clear" w:color="000000" w:fill="EEEEEE"/>
                  <w:vAlign w:val="center"/>
                  <w:hideMark/>
                </w:tcPr>
                <w:p w14:paraId="6DDA052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19</w:t>
                  </w:r>
                </w:p>
              </w:tc>
              <w:tc>
                <w:tcPr>
                  <w:tcW w:w="1600" w:type="pct"/>
                  <w:tcBorders>
                    <w:top w:val="nil"/>
                    <w:left w:val="nil"/>
                    <w:bottom w:val="single" w:sz="4" w:space="0" w:color="auto"/>
                    <w:right w:val="single" w:sz="4" w:space="0" w:color="auto"/>
                  </w:tcBorders>
                  <w:shd w:val="clear" w:color="000000" w:fill="EEEEEE"/>
                  <w:vAlign w:val="center"/>
                  <w:hideMark/>
                </w:tcPr>
                <w:p w14:paraId="60043BD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de Rivet</w:t>
                  </w:r>
                </w:p>
              </w:tc>
              <w:tc>
                <w:tcPr>
                  <w:tcW w:w="1734" w:type="pct"/>
                  <w:tcBorders>
                    <w:top w:val="nil"/>
                    <w:left w:val="nil"/>
                    <w:bottom w:val="single" w:sz="4" w:space="0" w:color="auto"/>
                    <w:right w:val="single" w:sz="4" w:space="0" w:color="auto"/>
                  </w:tcBorders>
                  <w:shd w:val="clear" w:color="000000" w:fill="EEEEEE"/>
                  <w:vAlign w:val="center"/>
                  <w:hideMark/>
                </w:tcPr>
                <w:p w14:paraId="1D77F05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Brive-la-Gaillarde</w:t>
                  </w:r>
                </w:p>
              </w:tc>
            </w:tr>
            <w:tr w:rsidR="00920726" w:rsidRPr="00ED3A0D" w14:paraId="62CD7CF2"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05823E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QN01902M</w:t>
                  </w:r>
                </w:p>
              </w:tc>
              <w:tc>
                <w:tcPr>
                  <w:tcW w:w="800" w:type="pct"/>
                  <w:tcBorders>
                    <w:top w:val="nil"/>
                    <w:left w:val="nil"/>
                    <w:bottom w:val="single" w:sz="4" w:space="0" w:color="auto"/>
                    <w:right w:val="single" w:sz="4" w:space="0" w:color="auto"/>
                  </w:tcBorders>
                  <w:shd w:val="clear" w:color="000000" w:fill="F5F5F5"/>
                  <w:vAlign w:val="center"/>
                  <w:hideMark/>
                </w:tcPr>
                <w:p w14:paraId="506628F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19</w:t>
                  </w:r>
                </w:p>
              </w:tc>
              <w:tc>
                <w:tcPr>
                  <w:tcW w:w="1600" w:type="pct"/>
                  <w:tcBorders>
                    <w:top w:val="nil"/>
                    <w:left w:val="nil"/>
                    <w:bottom w:val="single" w:sz="4" w:space="0" w:color="auto"/>
                    <w:right w:val="single" w:sz="4" w:space="0" w:color="auto"/>
                  </w:tcBorders>
                  <w:shd w:val="clear" w:color="000000" w:fill="F5F5F5"/>
                  <w:vAlign w:val="center"/>
                  <w:hideMark/>
                </w:tcPr>
                <w:p w14:paraId="7A3F441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Quartier </w:t>
                  </w:r>
                  <w:proofErr w:type="spellStart"/>
                  <w:r w:rsidRPr="00ED3A0D">
                    <w:rPr>
                      <w:rFonts w:ascii="Times New Roman" w:eastAsia="Times New Roman" w:hAnsi="Times New Roman"/>
                      <w:color w:val="000000"/>
                      <w:lang w:eastAsia="fr-FR"/>
                    </w:rPr>
                    <w:t>Tujac-Gaubre</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6824B1F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Brive-la-Gaillarde</w:t>
                  </w:r>
                </w:p>
              </w:tc>
            </w:tr>
            <w:tr w:rsidR="00920726" w:rsidRPr="00ED3A0D" w14:paraId="72FA0ADF"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003F2CA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QN01903M</w:t>
                  </w:r>
                </w:p>
              </w:tc>
              <w:tc>
                <w:tcPr>
                  <w:tcW w:w="800" w:type="pct"/>
                  <w:tcBorders>
                    <w:top w:val="nil"/>
                    <w:left w:val="nil"/>
                    <w:bottom w:val="single" w:sz="4" w:space="0" w:color="auto"/>
                    <w:right w:val="single" w:sz="4" w:space="0" w:color="auto"/>
                  </w:tcBorders>
                  <w:shd w:val="clear" w:color="000000" w:fill="EEEEEE"/>
                  <w:vAlign w:val="center"/>
                  <w:hideMark/>
                </w:tcPr>
                <w:p w14:paraId="12A1BDB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19</w:t>
                  </w:r>
                </w:p>
              </w:tc>
              <w:tc>
                <w:tcPr>
                  <w:tcW w:w="1600" w:type="pct"/>
                  <w:tcBorders>
                    <w:top w:val="nil"/>
                    <w:left w:val="nil"/>
                    <w:bottom w:val="single" w:sz="4" w:space="0" w:color="auto"/>
                    <w:right w:val="single" w:sz="4" w:space="0" w:color="auto"/>
                  </w:tcBorders>
                  <w:shd w:val="clear" w:color="000000" w:fill="EEEEEE"/>
                  <w:vAlign w:val="center"/>
                  <w:hideMark/>
                </w:tcPr>
                <w:p w14:paraId="61F8F42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Quartier des </w:t>
                  </w:r>
                  <w:proofErr w:type="spellStart"/>
                  <w:r w:rsidRPr="00ED3A0D">
                    <w:rPr>
                      <w:rFonts w:ascii="Times New Roman" w:eastAsia="Times New Roman" w:hAnsi="Times New Roman"/>
                      <w:color w:val="000000"/>
                      <w:lang w:eastAsia="fr-FR"/>
                    </w:rPr>
                    <w:t>Chapélies</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26BB1AA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Brive-la-Gaillarde</w:t>
                  </w:r>
                </w:p>
              </w:tc>
            </w:tr>
            <w:tr w:rsidR="00920726" w:rsidRPr="00ED3A0D" w14:paraId="510AFF3F"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D80128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QN02301M</w:t>
                  </w:r>
                </w:p>
              </w:tc>
              <w:tc>
                <w:tcPr>
                  <w:tcW w:w="800" w:type="pct"/>
                  <w:tcBorders>
                    <w:top w:val="nil"/>
                    <w:left w:val="nil"/>
                    <w:bottom w:val="single" w:sz="4" w:space="0" w:color="auto"/>
                    <w:right w:val="single" w:sz="4" w:space="0" w:color="auto"/>
                  </w:tcBorders>
                  <w:shd w:val="clear" w:color="000000" w:fill="F5F5F5"/>
                  <w:vAlign w:val="center"/>
                  <w:hideMark/>
                </w:tcPr>
                <w:p w14:paraId="3553DF9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23</w:t>
                  </w:r>
                </w:p>
              </w:tc>
              <w:tc>
                <w:tcPr>
                  <w:tcW w:w="1600" w:type="pct"/>
                  <w:tcBorders>
                    <w:top w:val="nil"/>
                    <w:left w:val="nil"/>
                    <w:bottom w:val="single" w:sz="4" w:space="0" w:color="auto"/>
                    <w:right w:val="single" w:sz="4" w:space="0" w:color="auto"/>
                  </w:tcBorders>
                  <w:shd w:val="clear" w:color="000000" w:fill="F5F5F5"/>
                  <w:vAlign w:val="center"/>
                  <w:hideMark/>
                </w:tcPr>
                <w:p w14:paraId="6DB6A61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L'Albatros</w:t>
                  </w:r>
                </w:p>
              </w:tc>
              <w:tc>
                <w:tcPr>
                  <w:tcW w:w="1734" w:type="pct"/>
                  <w:tcBorders>
                    <w:top w:val="nil"/>
                    <w:left w:val="nil"/>
                    <w:bottom w:val="single" w:sz="4" w:space="0" w:color="auto"/>
                    <w:right w:val="single" w:sz="4" w:space="0" w:color="auto"/>
                  </w:tcBorders>
                  <w:shd w:val="clear" w:color="000000" w:fill="F5F5F5"/>
                  <w:vAlign w:val="center"/>
                  <w:hideMark/>
                </w:tcPr>
                <w:p w14:paraId="130F67B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Guéret</w:t>
                  </w:r>
                </w:p>
              </w:tc>
            </w:tr>
            <w:tr w:rsidR="00920726" w:rsidRPr="00ED3A0D" w14:paraId="35A6249E"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2DEEE1F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QN02401M</w:t>
                  </w:r>
                </w:p>
              </w:tc>
              <w:tc>
                <w:tcPr>
                  <w:tcW w:w="800" w:type="pct"/>
                  <w:tcBorders>
                    <w:top w:val="nil"/>
                    <w:left w:val="nil"/>
                    <w:bottom w:val="single" w:sz="4" w:space="0" w:color="auto"/>
                    <w:right w:val="single" w:sz="4" w:space="0" w:color="auto"/>
                  </w:tcBorders>
                  <w:shd w:val="clear" w:color="000000" w:fill="EEEEEE"/>
                  <w:vAlign w:val="center"/>
                  <w:hideMark/>
                </w:tcPr>
                <w:p w14:paraId="405F7E8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24</w:t>
                  </w:r>
                </w:p>
              </w:tc>
              <w:tc>
                <w:tcPr>
                  <w:tcW w:w="1600" w:type="pct"/>
                  <w:tcBorders>
                    <w:top w:val="nil"/>
                    <w:left w:val="nil"/>
                    <w:bottom w:val="single" w:sz="4" w:space="0" w:color="auto"/>
                    <w:right w:val="single" w:sz="4" w:space="0" w:color="auto"/>
                  </w:tcBorders>
                  <w:shd w:val="clear" w:color="000000" w:fill="EEEEEE"/>
                  <w:vAlign w:val="center"/>
                  <w:hideMark/>
                </w:tcPr>
                <w:p w14:paraId="2A86951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Rive-Gauche</w:t>
                  </w:r>
                </w:p>
              </w:tc>
              <w:tc>
                <w:tcPr>
                  <w:tcW w:w="1734" w:type="pct"/>
                  <w:tcBorders>
                    <w:top w:val="nil"/>
                    <w:left w:val="nil"/>
                    <w:bottom w:val="single" w:sz="4" w:space="0" w:color="auto"/>
                    <w:right w:val="single" w:sz="4" w:space="0" w:color="auto"/>
                  </w:tcBorders>
                  <w:shd w:val="clear" w:color="000000" w:fill="EEEEEE"/>
                  <w:vAlign w:val="center"/>
                  <w:hideMark/>
                </w:tcPr>
                <w:p w14:paraId="0812006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Bergerac</w:t>
                  </w:r>
                </w:p>
              </w:tc>
            </w:tr>
            <w:tr w:rsidR="00920726" w:rsidRPr="00ED3A0D" w14:paraId="67A07201"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41D799E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QN02402M</w:t>
                  </w:r>
                </w:p>
              </w:tc>
              <w:tc>
                <w:tcPr>
                  <w:tcW w:w="800" w:type="pct"/>
                  <w:tcBorders>
                    <w:top w:val="nil"/>
                    <w:left w:val="nil"/>
                    <w:bottom w:val="single" w:sz="4" w:space="0" w:color="auto"/>
                    <w:right w:val="single" w:sz="4" w:space="0" w:color="auto"/>
                  </w:tcBorders>
                  <w:shd w:val="clear" w:color="000000" w:fill="F5F5F5"/>
                  <w:vAlign w:val="center"/>
                  <w:hideMark/>
                </w:tcPr>
                <w:p w14:paraId="0737872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24</w:t>
                  </w:r>
                </w:p>
              </w:tc>
              <w:tc>
                <w:tcPr>
                  <w:tcW w:w="1600" w:type="pct"/>
                  <w:tcBorders>
                    <w:top w:val="nil"/>
                    <w:left w:val="nil"/>
                    <w:bottom w:val="single" w:sz="4" w:space="0" w:color="auto"/>
                    <w:right w:val="single" w:sz="4" w:space="0" w:color="auto"/>
                  </w:tcBorders>
                  <w:shd w:val="clear" w:color="000000" w:fill="F5F5F5"/>
                  <w:vAlign w:val="center"/>
                  <w:hideMark/>
                </w:tcPr>
                <w:p w14:paraId="784906B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Centre-ville</w:t>
                  </w:r>
                </w:p>
              </w:tc>
              <w:tc>
                <w:tcPr>
                  <w:tcW w:w="1734" w:type="pct"/>
                  <w:tcBorders>
                    <w:top w:val="nil"/>
                    <w:left w:val="nil"/>
                    <w:bottom w:val="single" w:sz="4" w:space="0" w:color="auto"/>
                    <w:right w:val="single" w:sz="4" w:space="0" w:color="auto"/>
                  </w:tcBorders>
                  <w:shd w:val="clear" w:color="000000" w:fill="F5F5F5"/>
                  <w:vAlign w:val="center"/>
                  <w:hideMark/>
                </w:tcPr>
                <w:p w14:paraId="2494482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Bergerac</w:t>
                  </w:r>
                </w:p>
              </w:tc>
            </w:tr>
            <w:tr w:rsidR="00920726" w:rsidRPr="00ED3A0D" w14:paraId="12487ECB"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114283E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QN02403M</w:t>
                  </w:r>
                </w:p>
              </w:tc>
              <w:tc>
                <w:tcPr>
                  <w:tcW w:w="800" w:type="pct"/>
                  <w:tcBorders>
                    <w:top w:val="nil"/>
                    <w:left w:val="nil"/>
                    <w:bottom w:val="single" w:sz="4" w:space="0" w:color="auto"/>
                    <w:right w:val="single" w:sz="4" w:space="0" w:color="auto"/>
                  </w:tcBorders>
                  <w:shd w:val="clear" w:color="000000" w:fill="EEEEEE"/>
                  <w:vAlign w:val="center"/>
                  <w:hideMark/>
                </w:tcPr>
                <w:p w14:paraId="3FCB1234"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24</w:t>
                  </w:r>
                </w:p>
              </w:tc>
              <w:tc>
                <w:tcPr>
                  <w:tcW w:w="1600" w:type="pct"/>
                  <w:tcBorders>
                    <w:top w:val="nil"/>
                    <w:left w:val="nil"/>
                    <w:bottom w:val="single" w:sz="4" w:space="0" w:color="auto"/>
                    <w:right w:val="single" w:sz="4" w:space="0" w:color="auto"/>
                  </w:tcBorders>
                  <w:shd w:val="clear" w:color="000000" w:fill="EEEEEE"/>
                  <w:vAlign w:val="center"/>
                  <w:hideMark/>
                </w:tcPr>
                <w:p w14:paraId="6C86343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Nord</w:t>
                  </w:r>
                </w:p>
              </w:tc>
              <w:tc>
                <w:tcPr>
                  <w:tcW w:w="1734" w:type="pct"/>
                  <w:tcBorders>
                    <w:top w:val="nil"/>
                    <w:left w:val="nil"/>
                    <w:bottom w:val="single" w:sz="4" w:space="0" w:color="auto"/>
                    <w:right w:val="single" w:sz="4" w:space="0" w:color="auto"/>
                  </w:tcBorders>
                  <w:shd w:val="clear" w:color="000000" w:fill="EEEEEE"/>
                  <w:vAlign w:val="center"/>
                  <w:hideMark/>
                </w:tcPr>
                <w:p w14:paraId="738D642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Bergerac</w:t>
                  </w:r>
                </w:p>
              </w:tc>
            </w:tr>
            <w:tr w:rsidR="00920726" w:rsidRPr="00ED3A0D" w14:paraId="33CF99B5"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234FC0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QN02404M</w:t>
                  </w:r>
                </w:p>
              </w:tc>
              <w:tc>
                <w:tcPr>
                  <w:tcW w:w="800" w:type="pct"/>
                  <w:tcBorders>
                    <w:top w:val="nil"/>
                    <w:left w:val="nil"/>
                    <w:bottom w:val="single" w:sz="4" w:space="0" w:color="auto"/>
                    <w:right w:val="single" w:sz="4" w:space="0" w:color="auto"/>
                  </w:tcBorders>
                  <w:shd w:val="clear" w:color="000000" w:fill="F5F5F5"/>
                  <w:vAlign w:val="center"/>
                  <w:hideMark/>
                </w:tcPr>
                <w:p w14:paraId="45B46610"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24</w:t>
                  </w:r>
                </w:p>
              </w:tc>
              <w:tc>
                <w:tcPr>
                  <w:tcW w:w="1600" w:type="pct"/>
                  <w:tcBorders>
                    <w:top w:val="nil"/>
                    <w:left w:val="nil"/>
                    <w:bottom w:val="single" w:sz="4" w:space="0" w:color="auto"/>
                    <w:right w:val="single" w:sz="4" w:space="0" w:color="auto"/>
                  </w:tcBorders>
                  <w:shd w:val="clear" w:color="000000" w:fill="F5F5F5"/>
                  <w:vAlign w:val="center"/>
                  <w:hideMark/>
                </w:tcPr>
                <w:p w14:paraId="34BC5A6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Chamiers</w:t>
                  </w:r>
                </w:p>
              </w:tc>
              <w:tc>
                <w:tcPr>
                  <w:tcW w:w="1734" w:type="pct"/>
                  <w:tcBorders>
                    <w:top w:val="nil"/>
                    <w:left w:val="nil"/>
                    <w:bottom w:val="single" w:sz="4" w:space="0" w:color="auto"/>
                    <w:right w:val="single" w:sz="4" w:space="0" w:color="auto"/>
                  </w:tcBorders>
                  <w:shd w:val="clear" w:color="000000" w:fill="F5F5F5"/>
                  <w:vAlign w:val="center"/>
                  <w:hideMark/>
                </w:tcPr>
                <w:p w14:paraId="38E4925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Coulounieix-Chamiers</w:t>
                  </w:r>
                </w:p>
              </w:tc>
            </w:tr>
            <w:tr w:rsidR="00920726" w:rsidRPr="00ED3A0D" w14:paraId="4E273952"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3E4876C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QN02405M</w:t>
                  </w:r>
                </w:p>
              </w:tc>
              <w:tc>
                <w:tcPr>
                  <w:tcW w:w="800" w:type="pct"/>
                  <w:tcBorders>
                    <w:top w:val="nil"/>
                    <w:left w:val="nil"/>
                    <w:bottom w:val="single" w:sz="4" w:space="0" w:color="auto"/>
                    <w:right w:val="single" w:sz="4" w:space="0" w:color="auto"/>
                  </w:tcBorders>
                  <w:shd w:val="clear" w:color="000000" w:fill="EEEEEE"/>
                  <w:vAlign w:val="center"/>
                  <w:hideMark/>
                </w:tcPr>
                <w:p w14:paraId="7D01180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24</w:t>
                  </w:r>
                </w:p>
              </w:tc>
              <w:tc>
                <w:tcPr>
                  <w:tcW w:w="1600" w:type="pct"/>
                  <w:tcBorders>
                    <w:top w:val="nil"/>
                    <w:left w:val="nil"/>
                    <w:bottom w:val="single" w:sz="4" w:space="0" w:color="auto"/>
                    <w:right w:val="single" w:sz="4" w:space="0" w:color="auto"/>
                  </w:tcBorders>
                  <w:shd w:val="clear" w:color="000000" w:fill="EEEEEE"/>
                  <w:vAlign w:val="center"/>
                  <w:hideMark/>
                </w:tcPr>
                <w:p w14:paraId="2E0330F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Boucle de L'Isle</w:t>
                  </w:r>
                </w:p>
              </w:tc>
              <w:tc>
                <w:tcPr>
                  <w:tcW w:w="1734" w:type="pct"/>
                  <w:tcBorders>
                    <w:top w:val="nil"/>
                    <w:left w:val="nil"/>
                    <w:bottom w:val="single" w:sz="4" w:space="0" w:color="auto"/>
                    <w:right w:val="single" w:sz="4" w:space="0" w:color="auto"/>
                  </w:tcBorders>
                  <w:shd w:val="clear" w:color="000000" w:fill="EEEEEE"/>
                  <w:vAlign w:val="center"/>
                  <w:hideMark/>
                </w:tcPr>
                <w:p w14:paraId="4B7B242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Coulounieix-Chamiers, Périgueux</w:t>
                  </w:r>
                </w:p>
              </w:tc>
            </w:tr>
            <w:tr w:rsidR="00920726" w:rsidRPr="00ED3A0D" w14:paraId="06CAF5DF" w14:textId="77777777" w:rsidTr="001D4A01">
              <w:trPr>
                <w:trHeight w:val="510"/>
              </w:trPr>
              <w:tc>
                <w:tcPr>
                  <w:tcW w:w="866" w:type="pct"/>
                  <w:tcBorders>
                    <w:top w:val="single" w:sz="4" w:space="0" w:color="auto"/>
                    <w:left w:val="single" w:sz="4" w:space="0" w:color="auto"/>
                    <w:bottom w:val="single" w:sz="4" w:space="0" w:color="auto"/>
                    <w:right w:val="single" w:sz="4" w:space="0" w:color="auto"/>
                  </w:tcBorders>
                  <w:shd w:val="clear" w:color="000000" w:fill="F5F5F5"/>
                  <w:vAlign w:val="center"/>
                  <w:hideMark/>
                </w:tcPr>
                <w:p w14:paraId="51CEE55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lastRenderedPageBreak/>
                    <w:t>QN03301I</w:t>
                  </w:r>
                </w:p>
              </w:tc>
              <w:tc>
                <w:tcPr>
                  <w:tcW w:w="800" w:type="pct"/>
                  <w:tcBorders>
                    <w:top w:val="single" w:sz="4" w:space="0" w:color="auto"/>
                    <w:left w:val="nil"/>
                    <w:bottom w:val="single" w:sz="4" w:space="0" w:color="auto"/>
                    <w:right w:val="single" w:sz="4" w:space="0" w:color="auto"/>
                  </w:tcBorders>
                  <w:shd w:val="clear" w:color="000000" w:fill="F5F5F5"/>
                  <w:vAlign w:val="center"/>
                  <w:hideMark/>
                </w:tcPr>
                <w:p w14:paraId="0942142E"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single" w:sz="4" w:space="0" w:color="auto"/>
                    <w:left w:val="nil"/>
                    <w:bottom w:val="single" w:sz="4" w:space="0" w:color="auto"/>
                    <w:right w:val="single" w:sz="4" w:space="0" w:color="auto"/>
                  </w:tcBorders>
                  <w:shd w:val="clear" w:color="000000" w:fill="F5F5F5"/>
                  <w:vAlign w:val="center"/>
                  <w:hideMark/>
                </w:tcPr>
                <w:p w14:paraId="470CD1B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Champ de Course</w:t>
                  </w:r>
                </w:p>
              </w:tc>
              <w:tc>
                <w:tcPr>
                  <w:tcW w:w="1734" w:type="pct"/>
                  <w:tcBorders>
                    <w:top w:val="single" w:sz="4" w:space="0" w:color="auto"/>
                    <w:left w:val="nil"/>
                    <w:bottom w:val="single" w:sz="4" w:space="0" w:color="auto"/>
                    <w:right w:val="single" w:sz="4" w:space="0" w:color="auto"/>
                  </w:tcBorders>
                  <w:shd w:val="clear" w:color="000000" w:fill="F5F5F5"/>
                  <w:vAlign w:val="center"/>
                  <w:hideMark/>
                </w:tcPr>
                <w:p w14:paraId="51D5813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 Bouscat, Eysines</w:t>
                  </w:r>
                </w:p>
              </w:tc>
            </w:tr>
            <w:tr w:rsidR="00920726" w:rsidRPr="00ED3A0D" w14:paraId="615E7C1B"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33472C2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QN03302M</w:t>
                  </w:r>
                </w:p>
              </w:tc>
              <w:tc>
                <w:tcPr>
                  <w:tcW w:w="800" w:type="pct"/>
                  <w:tcBorders>
                    <w:top w:val="nil"/>
                    <w:left w:val="nil"/>
                    <w:bottom w:val="single" w:sz="4" w:space="0" w:color="auto"/>
                    <w:right w:val="single" w:sz="4" w:space="0" w:color="auto"/>
                  </w:tcBorders>
                  <w:shd w:val="clear" w:color="000000" w:fill="EEEEEE"/>
                  <w:vAlign w:val="center"/>
                  <w:hideMark/>
                </w:tcPr>
                <w:p w14:paraId="4C759A3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56AA768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Yser - Pont de Madame</w:t>
                  </w:r>
                </w:p>
              </w:tc>
              <w:tc>
                <w:tcPr>
                  <w:tcW w:w="1734" w:type="pct"/>
                  <w:tcBorders>
                    <w:top w:val="nil"/>
                    <w:left w:val="nil"/>
                    <w:bottom w:val="single" w:sz="4" w:space="0" w:color="auto"/>
                    <w:right w:val="single" w:sz="4" w:space="0" w:color="auto"/>
                  </w:tcBorders>
                  <w:shd w:val="clear" w:color="000000" w:fill="EEEEEE"/>
                  <w:vAlign w:val="center"/>
                  <w:hideMark/>
                </w:tcPr>
                <w:p w14:paraId="6492734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Mérignac</w:t>
                  </w:r>
                </w:p>
              </w:tc>
            </w:tr>
            <w:tr w:rsidR="00920726" w:rsidRPr="00ED3A0D" w14:paraId="6D7D252A"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0CC12E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QN03303M</w:t>
                  </w:r>
                </w:p>
              </w:tc>
              <w:tc>
                <w:tcPr>
                  <w:tcW w:w="800" w:type="pct"/>
                  <w:tcBorders>
                    <w:top w:val="nil"/>
                    <w:left w:val="nil"/>
                    <w:bottom w:val="single" w:sz="4" w:space="0" w:color="auto"/>
                    <w:right w:val="single" w:sz="4" w:space="0" w:color="auto"/>
                  </w:tcBorders>
                  <w:shd w:val="clear" w:color="000000" w:fill="F5F5F5"/>
                  <w:vAlign w:val="center"/>
                  <w:hideMark/>
                </w:tcPr>
                <w:p w14:paraId="2FFE858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52567DA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du Centre</w:t>
                  </w:r>
                </w:p>
              </w:tc>
              <w:tc>
                <w:tcPr>
                  <w:tcW w:w="1734" w:type="pct"/>
                  <w:tcBorders>
                    <w:top w:val="nil"/>
                    <w:left w:val="nil"/>
                    <w:bottom w:val="single" w:sz="4" w:space="0" w:color="auto"/>
                    <w:right w:val="single" w:sz="4" w:space="0" w:color="auto"/>
                  </w:tcBorders>
                  <w:shd w:val="clear" w:color="000000" w:fill="F5F5F5"/>
                  <w:vAlign w:val="center"/>
                  <w:hideMark/>
                </w:tcPr>
                <w:p w14:paraId="5B1FC95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Coutras</w:t>
                  </w:r>
                </w:p>
              </w:tc>
            </w:tr>
            <w:tr w:rsidR="00920726" w:rsidRPr="00ED3A0D" w14:paraId="0957562A"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7507AC6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QN03304M</w:t>
                  </w:r>
                </w:p>
              </w:tc>
              <w:tc>
                <w:tcPr>
                  <w:tcW w:w="800" w:type="pct"/>
                  <w:tcBorders>
                    <w:top w:val="nil"/>
                    <w:left w:val="nil"/>
                    <w:bottom w:val="single" w:sz="4" w:space="0" w:color="auto"/>
                    <w:right w:val="single" w:sz="4" w:space="0" w:color="auto"/>
                  </w:tcBorders>
                  <w:shd w:val="clear" w:color="000000" w:fill="EEEEEE"/>
                  <w:vAlign w:val="center"/>
                  <w:hideMark/>
                </w:tcPr>
                <w:p w14:paraId="426EA84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2A3AFED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Bourg</w:t>
                  </w:r>
                </w:p>
              </w:tc>
              <w:tc>
                <w:tcPr>
                  <w:tcW w:w="1734" w:type="pct"/>
                  <w:tcBorders>
                    <w:top w:val="nil"/>
                    <w:left w:val="nil"/>
                    <w:bottom w:val="single" w:sz="4" w:space="0" w:color="auto"/>
                    <w:right w:val="single" w:sz="4" w:space="0" w:color="auto"/>
                  </w:tcBorders>
                  <w:shd w:val="clear" w:color="000000" w:fill="EEEEEE"/>
                  <w:vAlign w:val="center"/>
                  <w:hideMark/>
                </w:tcPr>
                <w:p w14:paraId="3450584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Pineuilh, Sainte-Foy-la-Grande</w:t>
                  </w:r>
                </w:p>
              </w:tc>
            </w:tr>
            <w:tr w:rsidR="00920726" w:rsidRPr="00ED3A0D" w14:paraId="7A53792A"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6914FD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QN03305M</w:t>
                  </w:r>
                </w:p>
              </w:tc>
              <w:tc>
                <w:tcPr>
                  <w:tcW w:w="800" w:type="pct"/>
                  <w:tcBorders>
                    <w:top w:val="nil"/>
                    <w:left w:val="nil"/>
                    <w:bottom w:val="single" w:sz="4" w:space="0" w:color="auto"/>
                    <w:right w:val="single" w:sz="4" w:space="0" w:color="auto"/>
                  </w:tcBorders>
                  <w:shd w:val="clear" w:color="000000" w:fill="F5F5F5"/>
                  <w:vAlign w:val="center"/>
                  <w:hideMark/>
                </w:tcPr>
                <w:p w14:paraId="3FB0C8FE"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7C1B82A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Quartier de l'Avenir</w:t>
                  </w:r>
                </w:p>
              </w:tc>
              <w:tc>
                <w:tcPr>
                  <w:tcW w:w="1734" w:type="pct"/>
                  <w:tcBorders>
                    <w:top w:val="nil"/>
                    <w:left w:val="nil"/>
                    <w:bottom w:val="single" w:sz="4" w:space="0" w:color="auto"/>
                    <w:right w:val="single" w:sz="4" w:space="0" w:color="auto"/>
                  </w:tcBorders>
                  <w:shd w:val="clear" w:color="000000" w:fill="F5F5F5"/>
                  <w:vAlign w:val="center"/>
                  <w:hideMark/>
                </w:tcPr>
                <w:p w14:paraId="46710ED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Bassens</w:t>
                  </w:r>
                </w:p>
              </w:tc>
            </w:tr>
            <w:tr w:rsidR="00920726" w:rsidRPr="00ED3A0D" w14:paraId="4C0C0112"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F5C346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QN03306M</w:t>
                  </w:r>
                </w:p>
              </w:tc>
              <w:tc>
                <w:tcPr>
                  <w:tcW w:w="800" w:type="pct"/>
                  <w:tcBorders>
                    <w:top w:val="nil"/>
                    <w:left w:val="nil"/>
                    <w:bottom w:val="single" w:sz="4" w:space="0" w:color="auto"/>
                    <w:right w:val="single" w:sz="4" w:space="0" w:color="auto"/>
                  </w:tcBorders>
                  <w:shd w:val="clear" w:color="000000" w:fill="EEEEEE"/>
                  <w:vAlign w:val="center"/>
                  <w:hideMark/>
                </w:tcPr>
                <w:p w14:paraId="3F52F58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6CA16EF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Carle Vernet - Terres Neuves</w:t>
                  </w:r>
                </w:p>
              </w:tc>
              <w:tc>
                <w:tcPr>
                  <w:tcW w:w="1734" w:type="pct"/>
                  <w:tcBorders>
                    <w:top w:val="nil"/>
                    <w:left w:val="nil"/>
                    <w:bottom w:val="single" w:sz="4" w:space="0" w:color="auto"/>
                    <w:right w:val="single" w:sz="4" w:space="0" w:color="auto"/>
                  </w:tcBorders>
                  <w:shd w:val="clear" w:color="000000" w:fill="EEEEEE"/>
                  <w:vAlign w:val="center"/>
                  <w:hideMark/>
                </w:tcPr>
                <w:p w14:paraId="0829F0E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Bègles, Bordeaux</w:t>
                  </w:r>
                </w:p>
              </w:tc>
            </w:tr>
            <w:tr w:rsidR="00920726" w:rsidRPr="00ED3A0D" w14:paraId="375C4416"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391F4F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QN03307M</w:t>
                  </w:r>
                </w:p>
              </w:tc>
              <w:tc>
                <w:tcPr>
                  <w:tcW w:w="800" w:type="pct"/>
                  <w:tcBorders>
                    <w:top w:val="nil"/>
                    <w:left w:val="nil"/>
                    <w:bottom w:val="single" w:sz="4" w:space="0" w:color="auto"/>
                    <w:right w:val="single" w:sz="4" w:space="0" w:color="auto"/>
                  </w:tcBorders>
                  <w:shd w:val="clear" w:color="000000" w:fill="F5F5F5"/>
                  <w:vAlign w:val="center"/>
                  <w:hideMark/>
                </w:tcPr>
                <w:p w14:paraId="11708BDE"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25B2841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 Lac</w:t>
                  </w:r>
                </w:p>
              </w:tc>
              <w:tc>
                <w:tcPr>
                  <w:tcW w:w="1734" w:type="pct"/>
                  <w:tcBorders>
                    <w:top w:val="nil"/>
                    <w:left w:val="nil"/>
                    <w:bottom w:val="single" w:sz="4" w:space="0" w:color="auto"/>
                    <w:right w:val="single" w:sz="4" w:space="0" w:color="auto"/>
                  </w:tcBorders>
                  <w:shd w:val="clear" w:color="000000" w:fill="F5F5F5"/>
                  <w:vAlign w:val="center"/>
                  <w:hideMark/>
                </w:tcPr>
                <w:p w14:paraId="4C8221E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Bordeaux</w:t>
                  </w:r>
                </w:p>
              </w:tc>
            </w:tr>
            <w:tr w:rsidR="00920726" w:rsidRPr="00ED3A0D" w14:paraId="6DEEAEBA"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9ACC24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QN03308M</w:t>
                  </w:r>
                </w:p>
              </w:tc>
              <w:tc>
                <w:tcPr>
                  <w:tcW w:w="800" w:type="pct"/>
                  <w:tcBorders>
                    <w:top w:val="nil"/>
                    <w:left w:val="nil"/>
                    <w:bottom w:val="single" w:sz="4" w:space="0" w:color="auto"/>
                    <w:right w:val="single" w:sz="4" w:space="0" w:color="auto"/>
                  </w:tcBorders>
                  <w:shd w:val="clear" w:color="000000" w:fill="EEEEEE"/>
                  <w:vAlign w:val="center"/>
                  <w:hideMark/>
                </w:tcPr>
                <w:p w14:paraId="23A6FAA9"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57EAF47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Marne-Capucins</w:t>
                  </w:r>
                </w:p>
              </w:tc>
              <w:tc>
                <w:tcPr>
                  <w:tcW w:w="1734" w:type="pct"/>
                  <w:tcBorders>
                    <w:top w:val="nil"/>
                    <w:left w:val="nil"/>
                    <w:bottom w:val="single" w:sz="4" w:space="0" w:color="auto"/>
                    <w:right w:val="single" w:sz="4" w:space="0" w:color="auto"/>
                  </w:tcBorders>
                  <w:shd w:val="clear" w:color="000000" w:fill="EEEEEE"/>
                  <w:vAlign w:val="center"/>
                  <w:hideMark/>
                </w:tcPr>
                <w:p w14:paraId="6BB0851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Bordeaux</w:t>
                  </w:r>
                </w:p>
              </w:tc>
            </w:tr>
            <w:tr w:rsidR="00920726" w:rsidRPr="00ED3A0D" w14:paraId="0E5CEDDE" w14:textId="77777777" w:rsidTr="001D4A01">
              <w:trPr>
                <w:trHeight w:val="737"/>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8B1FAA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QN03309M</w:t>
                  </w:r>
                </w:p>
              </w:tc>
              <w:tc>
                <w:tcPr>
                  <w:tcW w:w="800" w:type="pct"/>
                  <w:tcBorders>
                    <w:top w:val="nil"/>
                    <w:left w:val="nil"/>
                    <w:bottom w:val="single" w:sz="4" w:space="0" w:color="auto"/>
                    <w:right w:val="single" w:sz="4" w:space="0" w:color="auto"/>
                  </w:tcBorders>
                  <w:shd w:val="clear" w:color="000000" w:fill="F5F5F5"/>
                  <w:vAlign w:val="center"/>
                  <w:hideMark/>
                </w:tcPr>
                <w:p w14:paraId="5EE98D7E"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40E5F6D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Benauge - Henri Sellier - Léo </w:t>
                  </w:r>
                  <w:r>
                    <w:rPr>
                      <w:rFonts w:ascii="Times New Roman" w:eastAsia="Times New Roman" w:hAnsi="Times New Roman"/>
                      <w:color w:val="000000"/>
                      <w:lang w:eastAsia="fr-FR"/>
                    </w:rPr>
                    <w:t xml:space="preserve">  </w:t>
                  </w:r>
                  <w:r w:rsidRPr="00ED3A0D">
                    <w:rPr>
                      <w:rFonts w:ascii="Times New Roman" w:eastAsia="Times New Roman" w:hAnsi="Times New Roman"/>
                      <w:color w:val="000000"/>
                      <w:lang w:eastAsia="fr-FR"/>
                    </w:rPr>
                    <w:t>Lagrange - Beausite</w:t>
                  </w:r>
                </w:p>
              </w:tc>
              <w:tc>
                <w:tcPr>
                  <w:tcW w:w="1734" w:type="pct"/>
                  <w:tcBorders>
                    <w:top w:val="nil"/>
                    <w:left w:val="nil"/>
                    <w:bottom w:val="single" w:sz="4" w:space="0" w:color="auto"/>
                    <w:right w:val="single" w:sz="4" w:space="0" w:color="auto"/>
                  </w:tcBorders>
                  <w:shd w:val="clear" w:color="000000" w:fill="F5F5F5"/>
                  <w:vAlign w:val="center"/>
                  <w:hideMark/>
                </w:tcPr>
                <w:p w14:paraId="513C38D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Bordeaux, Cenon</w:t>
                  </w:r>
                </w:p>
              </w:tc>
            </w:tr>
            <w:tr w:rsidR="00920726" w:rsidRPr="00ED3A0D" w14:paraId="62A00BFB"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1E1E10C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QN03310M</w:t>
                  </w:r>
                </w:p>
              </w:tc>
              <w:tc>
                <w:tcPr>
                  <w:tcW w:w="800" w:type="pct"/>
                  <w:tcBorders>
                    <w:top w:val="nil"/>
                    <w:left w:val="nil"/>
                    <w:bottom w:val="single" w:sz="4" w:space="0" w:color="auto"/>
                    <w:right w:val="single" w:sz="4" w:space="0" w:color="auto"/>
                  </w:tcBorders>
                  <w:shd w:val="clear" w:color="000000" w:fill="EEEEEE"/>
                  <w:vAlign w:val="center"/>
                  <w:hideMark/>
                </w:tcPr>
                <w:p w14:paraId="02756AF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6D948D8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Grand-Parc</w:t>
                  </w:r>
                </w:p>
              </w:tc>
              <w:tc>
                <w:tcPr>
                  <w:tcW w:w="1734" w:type="pct"/>
                  <w:tcBorders>
                    <w:top w:val="nil"/>
                    <w:left w:val="nil"/>
                    <w:bottom w:val="single" w:sz="4" w:space="0" w:color="auto"/>
                    <w:right w:val="single" w:sz="4" w:space="0" w:color="auto"/>
                  </w:tcBorders>
                  <w:shd w:val="clear" w:color="000000" w:fill="EEEEEE"/>
                  <w:vAlign w:val="center"/>
                  <w:hideMark/>
                </w:tcPr>
                <w:p w14:paraId="7707003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Bordeaux</w:t>
                  </w:r>
                </w:p>
              </w:tc>
            </w:tr>
            <w:tr w:rsidR="00920726" w:rsidRPr="00ED3A0D" w14:paraId="174FC693"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30F8797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QN03311M</w:t>
                  </w:r>
                </w:p>
              </w:tc>
              <w:tc>
                <w:tcPr>
                  <w:tcW w:w="800" w:type="pct"/>
                  <w:tcBorders>
                    <w:top w:val="nil"/>
                    <w:left w:val="nil"/>
                    <w:bottom w:val="single" w:sz="4" w:space="0" w:color="auto"/>
                    <w:right w:val="single" w:sz="4" w:space="0" w:color="auto"/>
                  </w:tcBorders>
                  <w:shd w:val="clear" w:color="000000" w:fill="F5F5F5"/>
                  <w:vAlign w:val="center"/>
                  <w:hideMark/>
                </w:tcPr>
                <w:p w14:paraId="4758CFE7"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352CAC8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Bacalan</w:t>
                  </w:r>
                </w:p>
              </w:tc>
              <w:tc>
                <w:tcPr>
                  <w:tcW w:w="1734" w:type="pct"/>
                  <w:tcBorders>
                    <w:top w:val="nil"/>
                    <w:left w:val="nil"/>
                    <w:bottom w:val="single" w:sz="4" w:space="0" w:color="auto"/>
                    <w:right w:val="single" w:sz="4" w:space="0" w:color="auto"/>
                  </w:tcBorders>
                  <w:shd w:val="clear" w:color="000000" w:fill="F5F5F5"/>
                  <w:vAlign w:val="center"/>
                  <w:hideMark/>
                </w:tcPr>
                <w:p w14:paraId="0DE4A30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Bordeaux</w:t>
                  </w:r>
                </w:p>
              </w:tc>
            </w:tr>
            <w:tr w:rsidR="00920726" w:rsidRPr="00ED3A0D" w14:paraId="7BC44379" w14:textId="77777777" w:rsidTr="001D4A01">
              <w:trPr>
                <w:trHeight w:val="737"/>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A81A64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QN03312M</w:t>
                  </w:r>
                </w:p>
              </w:tc>
              <w:tc>
                <w:tcPr>
                  <w:tcW w:w="800" w:type="pct"/>
                  <w:tcBorders>
                    <w:top w:val="nil"/>
                    <w:left w:val="nil"/>
                    <w:bottom w:val="single" w:sz="4" w:space="0" w:color="auto"/>
                    <w:right w:val="single" w:sz="4" w:space="0" w:color="auto"/>
                  </w:tcBorders>
                  <w:shd w:val="clear" w:color="000000" w:fill="EEEEEE"/>
                  <w:vAlign w:val="center"/>
                  <w:hideMark/>
                </w:tcPr>
                <w:p w14:paraId="0AD3F5F1"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008EC85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Palmer - </w:t>
                  </w:r>
                  <w:proofErr w:type="spellStart"/>
                  <w:r w:rsidRPr="00ED3A0D">
                    <w:rPr>
                      <w:rFonts w:ascii="Times New Roman" w:eastAsia="Times New Roman" w:hAnsi="Times New Roman"/>
                      <w:color w:val="000000"/>
                      <w:lang w:eastAsia="fr-FR"/>
                    </w:rPr>
                    <w:t>Saraillère</w:t>
                  </w:r>
                  <w:proofErr w:type="spellEnd"/>
                  <w:r w:rsidRPr="00ED3A0D">
                    <w:rPr>
                      <w:rFonts w:ascii="Times New Roman" w:eastAsia="Times New Roman" w:hAnsi="Times New Roman"/>
                      <w:color w:val="000000"/>
                      <w:lang w:eastAsia="fr-FR"/>
                    </w:rPr>
                    <w:t xml:space="preserve"> - 8 </w:t>
                  </w:r>
                  <w:proofErr w:type="gramStart"/>
                  <w:r w:rsidRPr="00ED3A0D">
                    <w:rPr>
                      <w:rFonts w:ascii="Times New Roman" w:eastAsia="Times New Roman" w:hAnsi="Times New Roman"/>
                      <w:color w:val="000000"/>
                      <w:lang w:eastAsia="fr-FR"/>
                    </w:rPr>
                    <w:t>Mai</w:t>
                  </w:r>
                  <w:proofErr w:type="gramEnd"/>
                  <w:r w:rsidRPr="00ED3A0D">
                    <w:rPr>
                      <w:rFonts w:ascii="Times New Roman" w:eastAsia="Times New Roman" w:hAnsi="Times New Roman"/>
                      <w:color w:val="000000"/>
                      <w:lang w:eastAsia="fr-FR"/>
                    </w:rPr>
                    <w:t xml:space="preserve"> 45 - </w:t>
                  </w:r>
                  <w:proofErr w:type="spellStart"/>
                  <w:r w:rsidRPr="00ED3A0D">
                    <w:rPr>
                      <w:rFonts w:ascii="Times New Roman" w:eastAsia="Times New Roman" w:hAnsi="Times New Roman"/>
                      <w:color w:val="000000"/>
                      <w:lang w:eastAsia="fr-FR"/>
                    </w:rPr>
                    <w:t>Dravemont</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00A958E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Cenon, Floirac</w:t>
                  </w:r>
                </w:p>
              </w:tc>
            </w:tr>
            <w:tr w:rsidR="00920726" w:rsidRPr="00ED3A0D" w14:paraId="0EA48AF9"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335D6F1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QN03313M</w:t>
                  </w:r>
                </w:p>
              </w:tc>
              <w:tc>
                <w:tcPr>
                  <w:tcW w:w="800" w:type="pct"/>
                  <w:tcBorders>
                    <w:top w:val="nil"/>
                    <w:left w:val="nil"/>
                    <w:bottom w:val="single" w:sz="4" w:space="0" w:color="auto"/>
                    <w:right w:val="single" w:sz="4" w:space="0" w:color="auto"/>
                  </w:tcBorders>
                  <w:shd w:val="clear" w:color="000000" w:fill="F5F5F5"/>
                  <w:vAlign w:val="center"/>
                  <w:hideMark/>
                </w:tcPr>
                <w:p w14:paraId="227B35F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6BD3486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Grand Caillou</w:t>
                  </w:r>
                </w:p>
              </w:tc>
              <w:tc>
                <w:tcPr>
                  <w:tcW w:w="1734" w:type="pct"/>
                  <w:tcBorders>
                    <w:top w:val="nil"/>
                    <w:left w:val="nil"/>
                    <w:bottom w:val="single" w:sz="4" w:space="0" w:color="auto"/>
                    <w:right w:val="single" w:sz="4" w:space="0" w:color="auto"/>
                  </w:tcBorders>
                  <w:shd w:val="clear" w:color="000000" w:fill="F5F5F5"/>
                  <w:vAlign w:val="center"/>
                  <w:hideMark/>
                </w:tcPr>
                <w:p w14:paraId="238DB6A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Eysines</w:t>
                  </w:r>
                </w:p>
              </w:tc>
            </w:tr>
            <w:tr w:rsidR="00920726" w:rsidRPr="00ED3A0D" w14:paraId="7D68099F"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9741A5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QN03314M</w:t>
                  </w:r>
                </w:p>
              </w:tc>
              <w:tc>
                <w:tcPr>
                  <w:tcW w:w="800" w:type="pct"/>
                  <w:tcBorders>
                    <w:top w:val="nil"/>
                    <w:left w:val="nil"/>
                    <w:bottom w:val="single" w:sz="4" w:space="0" w:color="auto"/>
                    <w:right w:val="single" w:sz="4" w:space="0" w:color="auto"/>
                  </w:tcBorders>
                  <w:shd w:val="clear" w:color="000000" w:fill="EEEEEE"/>
                  <w:vAlign w:val="center"/>
                  <w:hideMark/>
                </w:tcPr>
                <w:p w14:paraId="5622878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05B6AB7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Jean Jaurès</w:t>
                  </w:r>
                </w:p>
              </w:tc>
              <w:tc>
                <w:tcPr>
                  <w:tcW w:w="1734" w:type="pct"/>
                  <w:tcBorders>
                    <w:top w:val="nil"/>
                    <w:left w:val="nil"/>
                    <w:bottom w:val="single" w:sz="4" w:space="0" w:color="auto"/>
                    <w:right w:val="single" w:sz="4" w:space="0" w:color="auto"/>
                  </w:tcBorders>
                  <w:shd w:val="clear" w:color="000000" w:fill="EEEEEE"/>
                  <w:vAlign w:val="center"/>
                  <w:hideMark/>
                </w:tcPr>
                <w:p w14:paraId="4BDD21D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Floirac</w:t>
                  </w:r>
                </w:p>
              </w:tc>
            </w:tr>
            <w:tr w:rsidR="00920726" w:rsidRPr="00ED3A0D" w14:paraId="6B1744E3"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B4614C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QN03315M</w:t>
                  </w:r>
                </w:p>
              </w:tc>
              <w:tc>
                <w:tcPr>
                  <w:tcW w:w="800" w:type="pct"/>
                  <w:tcBorders>
                    <w:top w:val="nil"/>
                    <w:left w:val="nil"/>
                    <w:bottom w:val="single" w:sz="4" w:space="0" w:color="auto"/>
                    <w:right w:val="single" w:sz="4" w:space="0" w:color="auto"/>
                  </w:tcBorders>
                  <w:shd w:val="clear" w:color="000000" w:fill="F5F5F5"/>
                  <w:vAlign w:val="center"/>
                  <w:hideMark/>
                </w:tcPr>
                <w:p w14:paraId="6A9794B8"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543137C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Barthez</w:t>
                  </w:r>
                </w:p>
              </w:tc>
              <w:tc>
                <w:tcPr>
                  <w:tcW w:w="1734" w:type="pct"/>
                  <w:tcBorders>
                    <w:top w:val="nil"/>
                    <w:left w:val="nil"/>
                    <w:bottom w:val="single" w:sz="4" w:space="0" w:color="auto"/>
                    <w:right w:val="single" w:sz="4" w:space="0" w:color="auto"/>
                  </w:tcBorders>
                  <w:shd w:val="clear" w:color="000000" w:fill="F5F5F5"/>
                  <w:vAlign w:val="center"/>
                  <w:hideMark/>
                </w:tcPr>
                <w:p w14:paraId="7F368EF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Gradignan</w:t>
                  </w:r>
                </w:p>
              </w:tc>
            </w:tr>
            <w:tr w:rsidR="00920726" w:rsidRPr="00ED3A0D" w14:paraId="1AE5F26C"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76BAAA4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QN03316M</w:t>
                  </w:r>
                </w:p>
              </w:tc>
              <w:tc>
                <w:tcPr>
                  <w:tcW w:w="800" w:type="pct"/>
                  <w:tcBorders>
                    <w:top w:val="nil"/>
                    <w:left w:val="nil"/>
                    <w:bottom w:val="single" w:sz="4" w:space="0" w:color="auto"/>
                    <w:right w:val="single" w:sz="4" w:space="0" w:color="auto"/>
                  </w:tcBorders>
                  <w:shd w:val="clear" w:color="000000" w:fill="EEEEEE"/>
                  <w:vAlign w:val="center"/>
                  <w:hideMark/>
                </w:tcPr>
                <w:p w14:paraId="722362B2"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528E3F1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Carriet</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361691D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Lormont</w:t>
                  </w:r>
                </w:p>
              </w:tc>
            </w:tr>
            <w:tr w:rsidR="00920726" w:rsidRPr="00ED3A0D" w14:paraId="04A37825"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291E2B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QN03317M</w:t>
                  </w:r>
                </w:p>
              </w:tc>
              <w:tc>
                <w:tcPr>
                  <w:tcW w:w="800" w:type="pct"/>
                  <w:tcBorders>
                    <w:top w:val="nil"/>
                    <w:left w:val="nil"/>
                    <w:bottom w:val="single" w:sz="4" w:space="0" w:color="auto"/>
                    <w:right w:val="single" w:sz="4" w:space="0" w:color="auto"/>
                  </w:tcBorders>
                  <w:shd w:val="clear" w:color="000000" w:fill="F5F5F5"/>
                  <w:vAlign w:val="center"/>
                  <w:hideMark/>
                </w:tcPr>
                <w:p w14:paraId="31B44DC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6D1841A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Génicart</w:t>
                  </w:r>
                  <w:proofErr w:type="spellEnd"/>
                  <w:r w:rsidRPr="00ED3A0D">
                    <w:rPr>
                      <w:rFonts w:ascii="Times New Roman" w:eastAsia="Times New Roman" w:hAnsi="Times New Roman"/>
                      <w:color w:val="000000"/>
                      <w:lang w:eastAsia="fr-FR"/>
                    </w:rPr>
                    <w:t xml:space="preserve"> Est</w:t>
                  </w:r>
                </w:p>
              </w:tc>
              <w:tc>
                <w:tcPr>
                  <w:tcW w:w="1734" w:type="pct"/>
                  <w:tcBorders>
                    <w:top w:val="nil"/>
                    <w:left w:val="nil"/>
                    <w:bottom w:val="single" w:sz="4" w:space="0" w:color="auto"/>
                    <w:right w:val="single" w:sz="4" w:space="0" w:color="auto"/>
                  </w:tcBorders>
                  <w:shd w:val="clear" w:color="000000" w:fill="F5F5F5"/>
                  <w:vAlign w:val="center"/>
                  <w:hideMark/>
                </w:tcPr>
                <w:p w14:paraId="569A9DC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Lormont</w:t>
                  </w:r>
                </w:p>
              </w:tc>
            </w:tr>
            <w:tr w:rsidR="00920726" w:rsidRPr="00ED3A0D" w14:paraId="6BE2EB1A"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0E44D44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QN03318M</w:t>
                  </w:r>
                </w:p>
              </w:tc>
              <w:tc>
                <w:tcPr>
                  <w:tcW w:w="800" w:type="pct"/>
                  <w:tcBorders>
                    <w:top w:val="nil"/>
                    <w:left w:val="nil"/>
                    <w:bottom w:val="single" w:sz="4" w:space="0" w:color="auto"/>
                    <w:right w:val="single" w:sz="4" w:space="0" w:color="auto"/>
                  </w:tcBorders>
                  <w:shd w:val="clear" w:color="000000" w:fill="EEEEEE"/>
                  <w:vAlign w:val="center"/>
                  <w:hideMark/>
                </w:tcPr>
                <w:p w14:paraId="01912B9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3941503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Alpilles-Vincennes-Bois Fleuri</w:t>
                  </w:r>
                </w:p>
              </w:tc>
              <w:tc>
                <w:tcPr>
                  <w:tcW w:w="1734" w:type="pct"/>
                  <w:tcBorders>
                    <w:top w:val="nil"/>
                    <w:left w:val="nil"/>
                    <w:bottom w:val="single" w:sz="4" w:space="0" w:color="auto"/>
                    <w:right w:val="single" w:sz="4" w:space="0" w:color="auto"/>
                  </w:tcBorders>
                  <w:shd w:val="clear" w:color="000000" w:fill="EEEEEE"/>
                  <w:vAlign w:val="center"/>
                  <w:hideMark/>
                </w:tcPr>
                <w:p w14:paraId="19AF0F1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Lormont</w:t>
                  </w:r>
                </w:p>
              </w:tc>
            </w:tr>
            <w:tr w:rsidR="00920726" w:rsidRPr="00ED3A0D" w14:paraId="110A1F3C"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B62270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QN03319M</w:t>
                  </w:r>
                </w:p>
              </w:tc>
              <w:tc>
                <w:tcPr>
                  <w:tcW w:w="800" w:type="pct"/>
                  <w:tcBorders>
                    <w:top w:val="nil"/>
                    <w:left w:val="nil"/>
                    <w:bottom w:val="single" w:sz="4" w:space="0" w:color="auto"/>
                    <w:right w:val="single" w:sz="4" w:space="0" w:color="auto"/>
                  </w:tcBorders>
                  <w:shd w:val="clear" w:color="000000" w:fill="F5F5F5"/>
                  <w:vAlign w:val="center"/>
                  <w:hideMark/>
                </w:tcPr>
                <w:p w14:paraId="7F80F90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11DF9E7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Beaudésert</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4ACF62B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Mérignac</w:t>
                  </w:r>
                </w:p>
              </w:tc>
            </w:tr>
            <w:tr w:rsidR="00920726" w:rsidRPr="00ED3A0D" w14:paraId="1D7E5706"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4C5CE8B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QN03320M</w:t>
                  </w:r>
                </w:p>
              </w:tc>
              <w:tc>
                <w:tcPr>
                  <w:tcW w:w="800" w:type="pct"/>
                  <w:tcBorders>
                    <w:top w:val="nil"/>
                    <w:left w:val="nil"/>
                    <w:bottom w:val="single" w:sz="4" w:space="0" w:color="auto"/>
                    <w:right w:val="single" w:sz="4" w:space="0" w:color="auto"/>
                  </w:tcBorders>
                  <w:shd w:val="clear" w:color="000000" w:fill="EEEEEE"/>
                  <w:vAlign w:val="center"/>
                  <w:hideMark/>
                </w:tcPr>
                <w:p w14:paraId="2359470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330652A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Châtaigneraie - Arago</w:t>
                  </w:r>
                </w:p>
              </w:tc>
              <w:tc>
                <w:tcPr>
                  <w:tcW w:w="1734" w:type="pct"/>
                  <w:tcBorders>
                    <w:top w:val="nil"/>
                    <w:left w:val="nil"/>
                    <w:bottom w:val="single" w:sz="4" w:space="0" w:color="auto"/>
                    <w:right w:val="single" w:sz="4" w:space="0" w:color="auto"/>
                  </w:tcBorders>
                  <w:shd w:val="clear" w:color="000000" w:fill="EEEEEE"/>
                  <w:vAlign w:val="center"/>
                  <w:hideMark/>
                </w:tcPr>
                <w:p w14:paraId="149E71B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Pessac</w:t>
                  </w:r>
                </w:p>
              </w:tc>
            </w:tr>
            <w:tr w:rsidR="00920726" w:rsidRPr="00ED3A0D" w14:paraId="5FD429B7"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2DD423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QN03321M</w:t>
                  </w:r>
                </w:p>
              </w:tc>
              <w:tc>
                <w:tcPr>
                  <w:tcW w:w="800" w:type="pct"/>
                  <w:tcBorders>
                    <w:top w:val="nil"/>
                    <w:left w:val="nil"/>
                    <w:bottom w:val="single" w:sz="4" w:space="0" w:color="auto"/>
                    <w:right w:val="single" w:sz="4" w:space="0" w:color="auto"/>
                  </w:tcBorders>
                  <w:shd w:val="clear" w:color="000000" w:fill="F5F5F5"/>
                  <w:vAlign w:val="center"/>
                  <w:hideMark/>
                </w:tcPr>
                <w:p w14:paraId="4D422B4B"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7E83CAF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Saige</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210F379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Pessac</w:t>
                  </w:r>
                </w:p>
              </w:tc>
            </w:tr>
            <w:tr w:rsidR="00920726" w:rsidRPr="00ED3A0D" w14:paraId="07705F7C"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951427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QN03322M</w:t>
                  </w:r>
                </w:p>
              </w:tc>
              <w:tc>
                <w:tcPr>
                  <w:tcW w:w="800" w:type="pct"/>
                  <w:tcBorders>
                    <w:top w:val="nil"/>
                    <w:left w:val="nil"/>
                    <w:bottom w:val="single" w:sz="4" w:space="0" w:color="auto"/>
                    <w:right w:val="single" w:sz="4" w:space="0" w:color="auto"/>
                  </w:tcBorders>
                  <w:shd w:val="clear" w:color="000000" w:fill="EEEEEE"/>
                  <w:vAlign w:val="center"/>
                  <w:hideMark/>
                </w:tcPr>
                <w:p w14:paraId="6D6FF27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EEEEEE"/>
                  <w:vAlign w:val="center"/>
                  <w:hideMark/>
                </w:tcPr>
                <w:p w14:paraId="7AB6EA7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Thouars</w:t>
                  </w:r>
                </w:p>
              </w:tc>
              <w:tc>
                <w:tcPr>
                  <w:tcW w:w="1734" w:type="pct"/>
                  <w:tcBorders>
                    <w:top w:val="nil"/>
                    <w:left w:val="nil"/>
                    <w:bottom w:val="single" w:sz="4" w:space="0" w:color="auto"/>
                    <w:right w:val="single" w:sz="4" w:space="0" w:color="auto"/>
                  </w:tcBorders>
                  <w:shd w:val="clear" w:color="000000" w:fill="EEEEEE"/>
                  <w:vAlign w:val="center"/>
                  <w:hideMark/>
                </w:tcPr>
                <w:p w14:paraId="564DF30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Talence</w:t>
                  </w:r>
                </w:p>
              </w:tc>
            </w:tr>
            <w:tr w:rsidR="00920726" w:rsidRPr="00ED3A0D" w14:paraId="5DA327B9"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D0BBDA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QN03323M</w:t>
                  </w:r>
                </w:p>
              </w:tc>
              <w:tc>
                <w:tcPr>
                  <w:tcW w:w="800" w:type="pct"/>
                  <w:tcBorders>
                    <w:top w:val="nil"/>
                    <w:left w:val="nil"/>
                    <w:bottom w:val="single" w:sz="4" w:space="0" w:color="auto"/>
                    <w:right w:val="single" w:sz="4" w:space="0" w:color="auto"/>
                  </w:tcBorders>
                  <w:shd w:val="clear" w:color="000000" w:fill="F5F5F5"/>
                  <w:vAlign w:val="center"/>
                  <w:hideMark/>
                </w:tcPr>
                <w:p w14:paraId="4677DD47"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nil"/>
                    <w:left w:val="nil"/>
                    <w:bottom w:val="single" w:sz="4" w:space="0" w:color="auto"/>
                    <w:right w:val="single" w:sz="4" w:space="0" w:color="auto"/>
                  </w:tcBorders>
                  <w:shd w:val="clear" w:color="000000" w:fill="F5F5F5"/>
                  <w:vAlign w:val="center"/>
                  <w:hideMark/>
                </w:tcPr>
                <w:p w14:paraId="7F70C16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Dorat</w:t>
                  </w:r>
                </w:p>
              </w:tc>
              <w:tc>
                <w:tcPr>
                  <w:tcW w:w="1734" w:type="pct"/>
                  <w:tcBorders>
                    <w:top w:val="nil"/>
                    <w:left w:val="nil"/>
                    <w:bottom w:val="single" w:sz="4" w:space="0" w:color="auto"/>
                    <w:right w:val="single" w:sz="4" w:space="0" w:color="auto"/>
                  </w:tcBorders>
                  <w:shd w:val="clear" w:color="000000" w:fill="F5F5F5"/>
                  <w:vAlign w:val="center"/>
                  <w:hideMark/>
                </w:tcPr>
                <w:p w14:paraId="23B7CF9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Bègles</w:t>
                  </w:r>
                </w:p>
              </w:tc>
            </w:tr>
            <w:tr w:rsidR="00920726" w:rsidRPr="00ED3A0D" w14:paraId="58332E14" w14:textId="77777777" w:rsidTr="001D4A01">
              <w:trPr>
                <w:trHeight w:val="539"/>
              </w:trPr>
              <w:tc>
                <w:tcPr>
                  <w:tcW w:w="866" w:type="pct"/>
                  <w:tcBorders>
                    <w:top w:val="single" w:sz="4" w:space="0" w:color="auto"/>
                    <w:left w:val="single" w:sz="4" w:space="0" w:color="auto"/>
                    <w:bottom w:val="single" w:sz="4" w:space="0" w:color="auto"/>
                    <w:right w:val="single" w:sz="4" w:space="0" w:color="auto"/>
                  </w:tcBorders>
                  <w:shd w:val="clear" w:color="000000" w:fill="EEEEEE"/>
                  <w:vAlign w:val="center"/>
                  <w:hideMark/>
                </w:tcPr>
                <w:p w14:paraId="5737BE9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lastRenderedPageBreak/>
                    <w:t>QN03324N</w:t>
                  </w:r>
                </w:p>
              </w:tc>
              <w:tc>
                <w:tcPr>
                  <w:tcW w:w="800" w:type="pct"/>
                  <w:tcBorders>
                    <w:top w:val="single" w:sz="4" w:space="0" w:color="auto"/>
                    <w:left w:val="nil"/>
                    <w:bottom w:val="single" w:sz="4" w:space="0" w:color="auto"/>
                    <w:right w:val="single" w:sz="4" w:space="0" w:color="auto"/>
                  </w:tcBorders>
                  <w:shd w:val="clear" w:color="000000" w:fill="EEEEEE"/>
                  <w:vAlign w:val="center"/>
                  <w:hideMark/>
                </w:tcPr>
                <w:p w14:paraId="1096C321"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single" w:sz="4" w:space="0" w:color="auto"/>
                    <w:left w:val="nil"/>
                    <w:bottom w:val="single" w:sz="4" w:space="0" w:color="auto"/>
                    <w:right w:val="single" w:sz="4" w:space="0" w:color="auto"/>
                  </w:tcBorders>
                  <w:shd w:val="clear" w:color="000000" w:fill="EEEEEE"/>
                  <w:vAlign w:val="center"/>
                  <w:hideMark/>
                </w:tcPr>
                <w:p w14:paraId="02C8858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Thorez Goëlands</w:t>
                  </w:r>
                </w:p>
              </w:tc>
              <w:tc>
                <w:tcPr>
                  <w:tcW w:w="1734" w:type="pct"/>
                  <w:tcBorders>
                    <w:top w:val="single" w:sz="4" w:space="0" w:color="auto"/>
                    <w:left w:val="nil"/>
                    <w:bottom w:val="single" w:sz="4" w:space="0" w:color="auto"/>
                    <w:right w:val="single" w:sz="4" w:space="0" w:color="auto"/>
                  </w:tcBorders>
                  <w:shd w:val="clear" w:color="000000" w:fill="EEEEEE"/>
                  <w:vAlign w:val="center"/>
                  <w:hideMark/>
                </w:tcPr>
                <w:p w14:paraId="61B7834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Bègles</w:t>
                  </w:r>
                </w:p>
              </w:tc>
            </w:tr>
            <w:tr w:rsidR="00920726" w:rsidRPr="00ED3A0D" w14:paraId="2A961E39" w14:textId="77777777" w:rsidTr="001D4A01">
              <w:trPr>
                <w:trHeight w:val="539"/>
              </w:trPr>
              <w:tc>
                <w:tcPr>
                  <w:tcW w:w="866" w:type="pct"/>
                  <w:tcBorders>
                    <w:top w:val="single" w:sz="4" w:space="0" w:color="auto"/>
                    <w:left w:val="single" w:sz="4" w:space="0" w:color="auto"/>
                    <w:bottom w:val="single" w:sz="4" w:space="0" w:color="auto"/>
                    <w:right w:val="single" w:sz="4" w:space="0" w:color="auto"/>
                  </w:tcBorders>
                  <w:shd w:val="clear" w:color="000000" w:fill="F5F5F5"/>
                  <w:vAlign w:val="center"/>
                  <w:hideMark/>
                </w:tcPr>
                <w:p w14:paraId="3E7BA17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QN03325N</w:t>
                  </w:r>
                </w:p>
              </w:tc>
              <w:tc>
                <w:tcPr>
                  <w:tcW w:w="800" w:type="pct"/>
                  <w:tcBorders>
                    <w:top w:val="single" w:sz="4" w:space="0" w:color="auto"/>
                    <w:left w:val="nil"/>
                    <w:bottom w:val="single" w:sz="4" w:space="0" w:color="auto"/>
                    <w:right w:val="single" w:sz="4" w:space="0" w:color="auto"/>
                  </w:tcBorders>
                  <w:shd w:val="clear" w:color="000000" w:fill="F5F5F5"/>
                  <w:vAlign w:val="center"/>
                  <w:hideMark/>
                </w:tcPr>
                <w:p w14:paraId="27EE10C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33</w:t>
                  </w:r>
                </w:p>
              </w:tc>
              <w:tc>
                <w:tcPr>
                  <w:tcW w:w="1600" w:type="pct"/>
                  <w:tcBorders>
                    <w:top w:val="single" w:sz="4" w:space="0" w:color="auto"/>
                    <w:left w:val="nil"/>
                    <w:bottom w:val="single" w:sz="4" w:space="0" w:color="auto"/>
                    <w:right w:val="single" w:sz="4" w:space="0" w:color="auto"/>
                  </w:tcBorders>
                  <w:shd w:val="clear" w:color="000000" w:fill="F5F5F5"/>
                  <w:vAlign w:val="center"/>
                  <w:hideMark/>
                </w:tcPr>
                <w:p w14:paraId="73072F4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Haut </w:t>
                  </w:r>
                  <w:proofErr w:type="spellStart"/>
                  <w:r w:rsidRPr="00ED3A0D">
                    <w:rPr>
                      <w:rFonts w:ascii="Times New Roman" w:eastAsia="Times New Roman" w:hAnsi="Times New Roman"/>
                      <w:color w:val="000000"/>
                      <w:lang w:eastAsia="fr-FR"/>
                    </w:rPr>
                    <w:t>Livrac</w:t>
                  </w:r>
                  <w:proofErr w:type="spellEnd"/>
                </w:p>
              </w:tc>
              <w:tc>
                <w:tcPr>
                  <w:tcW w:w="1734" w:type="pct"/>
                  <w:tcBorders>
                    <w:top w:val="single" w:sz="4" w:space="0" w:color="auto"/>
                    <w:left w:val="nil"/>
                    <w:bottom w:val="single" w:sz="4" w:space="0" w:color="auto"/>
                    <w:right w:val="single" w:sz="4" w:space="0" w:color="auto"/>
                  </w:tcBorders>
                  <w:shd w:val="clear" w:color="000000" w:fill="F5F5F5"/>
                  <w:vAlign w:val="center"/>
                  <w:hideMark/>
                </w:tcPr>
                <w:p w14:paraId="75ADE0C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Pessac</w:t>
                  </w:r>
                </w:p>
              </w:tc>
            </w:tr>
            <w:tr w:rsidR="00920726" w:rsidRPr="00ED3A0D" w14:paraId="2B36079D"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C122D0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QN04001M</w:t>
                  </w:r>
                </w:p>
              </w:tc>
              <w:tc>
                <w:tcPr>
                  <w:tcW w:w="800" w:type="pct"/>
                  <w:tcBorders>
                    <w:top w:val="nil"/>
                    <w:left w:val="nil"/>
                    <w:bottom w:val="single" w:sz="4" w:space="0" w:color="auto"/>
                    <w:right w:val="single" w:sz="4" w:space="0" w:color="auto"/>
                  </w:tcBorders>
                  <w:shd w:val="clear" w:color="000000" w:fill="EEEEEE"/>
                  <w:vAlign w:val="center"/>
                  <w:hideMark/>
                </w:tcPr>
                <w:p w14:paraId="4056217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40</w:t>
                  </w:r>
                </w:p>
              </w:tc>
              <w:tc>
                <w:tcPr>
                  <w:tcW w:w="1600" w:type="pct"/>
                  <w:tcBorders>
                    <w:top w:val="nil"/>
                    <w:left w:val="nil"/>
                    <w:bottom w:val="single" w:sz="4" w:space="0" w:color="auto"/>
                    <w:right w:val="single" w:sz="4" w:space="0" w:color="auto"/>
                  </w:tcBorders>
                  <w:shd w:val="clear" w:color="000000" w:fill="EEEEEE"/>
                  <w:vAlign w:val="center"/>
                  <w:hideMark/>
                </w:tcPr>
                <w:p w14:paraId="434F77E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Le </w:t>
                  </w:r>
                  <w:proofErr w:type="spellStart"/>
                  <w:r w:rsidRPr="00ED3A0D">
                    <w:rPr>
                      <w:rFonts w:ascii="Times New Roman" w:eastAsia="Times New Roman" w:hAnsi="Times New Roman"/>
                      <w:color w:val="000000"/>
                      <w:lang w:eastAsia="fr-FR"/>
                    </w:rPr>
                    <w:t>Sablar</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5AB6A07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Dax</w:t>
                  </w:r>
                </w:p>
              </w:tc>
            </w:tr>
            <w:tr w:rsidR="00920726" w:rsidRPr="00ED3A0D" w14:paraId="180B27BA"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52CECF7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QN04002I</w:t>
                  </w:r>
                </w:p>
              </w:tc>
              <w:tc>
                <w:tcPr>
                  <w:tcW w:w="800" w:type="pct"/>
                  <w:tcBorders>
                    <w:top w:val="nil"/>
                    <w:left w:val="nil"/>
                    <w:bottom w:val="single" w:sz="4" w:space="0" w:color="auto"/>
                    <w:right w:val="single" w:sz="4" w:space="0" w:color="auto"/>
                  </w:tcBorders>
                  <w:shd w:val="clear" w:color="000000" w:fill="F5F5F5"/>
                  <w:vAlign w:val="center"/>
                  <w:hideMark/>
                </w:tcPr>
                <w:p w14:paraId="62FA530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40</w:t>
                  </w:r>
                </w:p>
              </w:tc>
              <w:tc>
                <w:tcPr>
                  <w:tcW w:w="1600" w:type="pct"/>
                  <w:tcBorders>
                    <w:top w:val="nil"/>
                    <w:left w:val="nil"/>
                    <w:bottom w:val="single" w:sz="4" w:space="0" w:color="auto"/>
                    <w:right w:val="single" w:sz="4" w:space="0" w:color="auto"/>
                  </w:tcBorders>
                  <w:shd w:val="clear" w:color="000000" w:fill="F5F5F5"/>
                  <w:vAlign w:val="center"/>
                  <w:hideMark/>
                </w:tcPr>
                <w:p w14:paraId="38515B3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Cuyès</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24241A2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Dax</w:t>
                  </w:r>
                </w:p>
              </w:tc>
            </w:tr>
            <w:tr w:rsidR="00920726" w:rsidRPr="00ED3A0D" w14:paraId="29F99CA7"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7EFFC5D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QN04003I</w:t>
                  </w:r>
                </w:p>
              </w:tc>
              <w:tc>
                <w:tcPr>
                  <w:tcW w:w="800" w:type="pct"/>
                  <w:tcBorders>
                    <w:top w:val="nil"/>
                    <w:left w:val="nil"/>
                    <w:bottom w:val="single" w:sz="4" w:space="0" w:color="auto"/>
                    <w:right w:val="single" w:sz="4" w:space="0" w:color="auto"/>
                  </w:tcBorders>
                  <w:shd w:val="clear" w:color="000000" w:fill="EEEEEE"/>
                  <w:vAlign w:val="center"/>
                  <w:hideMark/>
                </w:tcPr>
                <w:p w14:paraId="3555969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40</w:t>
                  </w:r>
                </w:p>
              </w:tc>
              <w:tc>
                <w:tcPr>
                  <w:tcW w:w="1600" w:type="pct"/>
                  <w:tcBorders>
                    <w:top w:val="nil"/>
                    <w:left w:val="nil"/>
                    <w:bottom w:val="single" w:sz="4" w:space="0" w:color="auto"/>
                    <w:right w:val="single" w:sz="4" w:space="0" w:color="auto"/>
                  </w:tcBorders>
                  <w:shd w:val="clear" w:color="000000" w:fill="EEEEEE"/>
                  <w:vAlign w:val="center"/>
                  <w:hideMark/>
                </w:tcPr>
                <w:p w14:paraId="2F7EA51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 Gond</w:t>
                  </w:r>
                </w:p>
              </w:tc>
              <w:tc>
                <w:tcPr>
                  <w:tcW w:w="1734" w:type="pct"/>
                  <w:tcBorders>
                    <w:top w:val="nil"/>
                    <w:left w:val="nil"/>
                    <w:bottom w:val="single" w:sz="4" w:space="0" w:color="auto"/>
                    <w:right w:val="single" w:sz="4" w:space="0" w:color="auto"/>
                  </w:tcBorders>
                  <w:shd w:val="clear" w:color="000000" w:fill="EEEEEE"/>
                  <w:vAlign w:val="center"/>
                  <w:hideMark/>
                </w:tcPr>
                <w:p w14:paraId="288FA6A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Dax</w:t>
                  </w:r>
                </w:p>
              </w:tc>
            </w:tr>
            <w:tr w:rsidR="00920726" w:rsidRPr="00ED3A0D" w14:paraId="10C3ABD4"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67FB84C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QN04004M</w:t>
                  </w:r>
                </w:p>
              </w:tc>
              <w:tc>
                <w:tcPr>
                  <w:tcW w:w="800" w:type="pct"/>
                  <w:tcBorders>
                    <w:top w:val="nil"/>
                    <w:left w:val="nil"/>
                    <w:bottom w:val="single" w:sz="4" w:space="0" w:color="auto"/>
                    <w:right w:val="single" w:sz="4" w:space="0" w:color="auto"/>
                  </w:tcBorders>
                  <w:shd w:val="clear" w:color="000000" w:fill="F5F5F5"/>
                  <w:vAlign w:val="center"/>
                  <w:hideMark/>
                </w:tcPr>
                <w:p w14:paraId="37221638"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40</w:t>
                  </w:r>
                </w:p>
              </w:tc>
              <w:tc>
                <w:tcPr>
                  <w:tcW w:w="1600" w:type="pct"/>
                  <w:tcBorders>
                    <w:top w:val="nil"/>
                    <w:left w:val="nil"/>
                    <w:bottom w:val="single" w:sz="4" w:space="0" w:color="auto"/>
                    <w:right w:val="single" w:sz="4" w:space="0" w:color="auto"/>
                  </w:tcBorders>
                  <w:shd w:val="clear" w:color="000000" w:fill="F5F5F5"/>
                  <w:vAlign w:val="center"/>
                  <w:hideMark/>
                </w:tcPr>
                <w:p w14:paraId="31BB3E3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Le </w:t>
                  </w:r>
                  <w:proofErr w:type="spellStart"/>
                  <w:r w:rsidRPr="00ED3A0D">
                    <w:rPr>
                      <w:rFonts w:ascii="Times New Roman" w:eastAsia="Times New Roman" w:hAnsi="Times New Roman"/>
                      <w:color w:val="000000"/>
                      <w:lang w:eastAsia="fr-FR"/>
                    </w:rPr>
                    <w:t>Peyrouat</w:t>
                  </w:r>
                  <w:proofErr w:type="spellEnd"/>
                  <w:r w:rsidRPr="00ED3A0D">
                    <w:rPr>
                      <w:rFonts w:ascii="Times New Roman" w:eastAsia="Times New Roman" w:hAnsi="Times New Roman"/>
                      <w:color w:val="000000"/>
                      <w:lang w:eastAsia="fr-FR"/>
                    </w:rPr>
                    <w:t xml:space="preserve"> élargi</w:t>
                  </w:r>
                </w:p>
              </w:tc>
              <w:tc>
                <w:tcPr>
                  <w:tcW w:w="1734" w:type="pct"/>
                  <w:tcBorders>
                    <w:top w:val="nil"/>
                    <w:left w:val="nil"/>
                    <w:bottom w:val="single" w:sz="4" w:space="0" w:color="auto"/>
                    <w:right w:val="single" w:sz="4" w:space="0" w:color="auto"/>
                  </w:tcBorders>
                  <w:shd w:val="clear" w:color="000000" w:fill="F5F5F5"/>
                  <w:vAlign w:val="center"/>
                  <w:hideMark/>
                </w:tcPr>
                <w:p w14:paraId="774E454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Mont-de-Marsan</w:t>
                  </w:r>
                </w:p>
              </w:tc>
            </w:tr>
            <w:tr w:rsidR="00920726" w:rsidRPr="00ED3A0D" w14:paraId="3F05DB2F"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3DA395F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QN04005I</w:t>
                  </w:r>
                </w:p>
              </w:tc>
              <w:tc>
                <w:tcPr>
                  <w:tcW w:w="800" w:type="pct"/>
                  <w:tcBorders>
                    <w:top w:val="nil"/>
                    <w:left w:val="nil"/>
                    <w:bottom w:val="single" w:sz="4" w:space="0" w:color="auto"/>
                    <w:right w:val="single" w:sz="4" w:space="0" w:color="auto"/>
                  </w:tcBorders>
                  <w:shd w:val="clear" w:color="000000" w:fill="EEEEEE"/>
                  <w:vAlign w:val="center"/>
                  <w:hideMark/>
                </w:tcPr>
                <w:p w14:paraId="47BE1108"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40</w:t>
                  </w:r>
                </w:p>
              </w:tc>
              <w:tc>
                <w:tcPr>
                  <w:tcW w:w="1600" w:type="pct"/>
                  <w:tcBorders>
                    <w:top w:val="nil"/>
                    <w:left w:val="nil"/>
                    <w:bottom w:val="single" w:sz="4" w:space="0" w:color="auto"/>
                    <w:right w:val="single" w:sz="4" w:space="0" w:color="auto"/>
                  </w:tcBorders>
                  <w:shd w:val="clear" w:color="000000" w:fill="EEEEEE"/>
                  <w:vAlign w:val="center"/>
                  <w:hideMark/>
                </w:tcPr>
                <w:p w14:paraId="61A03EF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Moustey</w:t>
                  </w:r>
                </w:p>
              </w:tc>
              <w:tc>
                <w:tcPr>
                  <w:tcW w:w="1734" w:type="pct"/>
                  <w:tcBorders>
                    <w:top w:val="nil"/>
                    <w:left w:val="nil"/>
                    <w:bottom w:val="single" w:sz="4" w:space="0" w:color="auto"/>
                    <w:right w:val="single" w:sz="4" w:space="0" w:color="auto"/>
                  </w:tcBorders>
                  <w:shd w:val="clear" w:color="000000" w:fill="EEEEEE"/>
                  <w:vAlign w:val="center"/>
                  <w:hideMark/>
                </w:tcPr>
                <w:p w14:paraId="5B9D5D0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Saint-Pierre-du-Mont</w:t>
                  </w:r>
                </w:p>
              </w:tc>
            </w:tr>
            <w:tr w:rsidR="00920726" w:rsidRPr="00ED3A0D" w14:paraId="4AB023C4"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EB6828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QN04701I</w:t>
                  </w:r>
                </w:p>
              </w:tc>
              <w:tc>
                <w:tcPr>
                  <w:tcW w:w="800" w:type="pct"/>
                  <w:tcBorders>
                    <w:top w:val="nil"/>
                    <w:left w:val="nil"/>
                    <w:bottom w:val="single" w:sz="4" w:space="0" w:color="auto"/>
                    <w:right w:val="single" w:sz="4" w:space="0" w:color="auto"/>
                  </w:tcBorders>
                  <w:shd w:val="clear" w:color="000000" w:fill="EEEEEE"/>
                  <w:vAlign w:val="center"/>
                  <w:hideMark/>
                </w:tcPr>
                <w:p w14:paraId="1ABA3077"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EEEEEE"/>
                  <w:vAlign w:val="center"/>
                  <w:hideMark/>
                </w:tcPr>
                <w:p w14:paraId="73E1FA4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Rodrigues - </w:t>
                  </w:r>
                  <w:proofErr w:type="spellStart"/>
                  <w:r w:rsidRPr="00ED3A0D">
                    <w:rPr>
                      <w:rFonts w:ascii="Times New Roman" w:eastAsia="Times New Roman" w:hAnsi="Times New Roman"/>
                      <w:color w:val="000000"/>
                      <w:lang w:eastAsia="fr-FR"/>
                    </w:rPr>
                    <w:t>Barleté</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3F4B66B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Agen</w:t>
                  </w:r>
                </w:p>
              </w:tc>
            </w:tr>
            <w:tr w:rsidR="00920726" w:rsidRPr="00ED3A0D" w14:paraId="5F68E18B"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6258F34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QN04702M</w:t>
                  </w:r>
                </w:p>
              </w:tc>
              <w:tc>
                <w:tcPr>
                  <w:tcW w:w="800" w:type="pct"/>
                  <w:tcBorders>
                    <w:top w:val="nil"/>
                    <w:left w:val="nil"/>
                    <w:bottom w:val="single" w:sz="4" w:space="0" w:color="auto"/>
                    <w:right w:val="single" w:sz="4" w:space="0" w:color="auto"/>
                  </w:tcBorders>
                  <w:shd w:val="clear" w:color="000000" w:fill="F5F5F5"/>
                  <w:vAlign w:val="center"/>
                  <w:hideMark/>
                </w:tcPr>
                <w:p w14:paraId="0979421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F5F5F5"/>
                  <w:vAlign w:val="center"/>
                  <w:hideMark/>
                </w:tcPr>
                <w:p w14:paraId="0BE9EDD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Agen nord-est</w:t>
                  </w:r>
                </w:p>
              </w:tc>
              <w:tc>
                <w:tcPr>
                  <w:tcW w:w="1734" w:type="pct"/>
                  <w:tcBorders>
                    <w:top w:val="nil"/>
                    <w:left w:val="nil"/>
                    <w:bottom w:val="single" w:sz="4" w:space="0" w:color="auto"/>
                    <w:right w:val="single" w:sz="4" w:space="0" w:color="auto"/>
                  </w:tcBorders>
                  <w:shd w:val="clear" w:color="000000" w:fill="F5F5F5"/>
                  <w:vAlign w:val="center"/>
                  <w:hideMark/>
                </w:tcPr>
                <w:p w14:paraId="2854FC8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Agen</w:t>
                  </w:r>
                </w:p>
              </w:tc>
            </w:tr>
            <w:tr w:rsidR="00920726" w:rsidRPr="00ED3A0D" w14:paraId="53B66A7D"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55A1802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QN04703M</w:t>
                  </w:r>
                </w:p>
              </w:tc>
              <w:tc>
                <w:tcPr>
                  <w:tcW w:w="800" w:type="pct"/>
                  <w:tcBorders>
                    <w:top w:val="nil"/>
                    <w:left w:val="nil"/>
                    <w:bottom w:val="single" w:sz="4" w:space="0" w:color="auto"/>
                    <w:right w:val="single" w:sz="4" w:space="0" w:color="auto"/>
                  </w:tcBorders>
                  <w:shd w:val="clear" w:color="000000" w:fill="EEEEEE"/>
                  <w:vAlign w:val="center"/>
                  <w:hideMark/>
                </w:tcPr>
                <w:p w14:paraId="2FBEAFF6"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EEEEEE"/>
                  <w:vAlign w:val="center"/>
                  <w:hideMark/>
                </w:tcPr>
                <w:p w14:paraId="41714F0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Pin</w:t>
                  </w:r>
                </w:p>
              </w:tc>
              <w:tc>
                <w:tcPr>
                  <w:tcW w:w="1734" w:type="pct"/>
                  <w:tcBorders>
                    <w:top w:val="nil"/>
                    <w:left w:val="nil"/>
                    <w:bottom w:val="single" w:sz="4" w:space="0" w:color="auto"/>
                    <w:right w:val="single" w:sz="4" w:space="0" w:color="auto"/>
                  </w:tcBorders>
                  <w:shd w:val="clear" w:color="000000" w:fill="EEEEEE"/>
                  <w:vAlign w:val="center"/>
                  <w:hideMark/>
                </w:tcPr>
                <w:p w14:paraId="32F09CA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Agen</w:t>
                  </w:r>
                </w:p>
              </w:tc>
            </w:tr>
            <w:tr w:rsidR="00920726" w:rsidRPr="00ED3A0D" w14:paraId="098CD9D6"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820239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QN04704M</w:t>
                  </w:r>
                </w:p>
              </w:tc>
              <w:tc>
                <w:tcPr>
                  <w:tcW w:w="800" w:type="pct"/>
                  <w:tcBorders>
                    <w:top w:val="nil"/>
                    <w:left w:val="nil"/>
                    <w:bottom w:val="single" w:sz="4" w:space="0" w:color="auto"/>
                    <w:right w:val="single" w:sz="4" w:space="0" w:color="auto"/>
                  </w:tcBorders>
                  <w:shd w:val="clear" w:color="000000" w:fill="F5F5F5"/>
                  <w:vAlign w:val="center"/>
                  <w:hideMark/>
                </w:tcPr>
                <w:p w14:paraId="24030E96"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F5F5F5"/>
                  <w:vAlign w:val="center"/>
                  <w:hideMark/>
                </w:tcPr>
                <w:p w14:paraId="24534E1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Bastide au bord du Lot</w:t>
                  </w:r>
                </w:p>
              </w:tc>
              <w:tc>
                <w:tcPr>
                  <w:tcW w:w="1734" w:type="pct"/>
                  <w:tcBorders>
                    <w:top w:val="nil"/>
                    <w:left w:val="nil"/>
                    <w:bottom w:val="single" w:sz="4" w:space="0" w:color="auto"/>
                    <w:right w:val="single" w:sz="4" w:space="0" w:color="auto"/>
                  </w:tcBorders>
                  <w:shd w:val="clear" w:color="000000" w:fill="F5F5F5"/>
                  <w:vAlign w:val="center"/>
                  <w:hideMark/>
                </w:tcPr>
                <w:p w14:paraId="2AE7614F"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Sainte-Livrade-sur-Lot</w:t>
                  </w:r>
                </w:p>
              </w:tc>
            </w:tr>
            <w:tr w:rsidR="00920726" w:rsidRPr="00ED3A0D" w14:paraId="2C8F643B"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7B8D9AD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QN04705M</w:t>
                  </w:r>
                </w:p>
              </w:tc>
              <w:tc>
                <w:tcPr>
                  <w:tcW w:w="800" w:type="pct"/>
                  <w:tcBorders>
                    <w:top w:val="nil"/>
                    <w:left w:val="nil"/>
                    <w:bottom w:val="single" w:sz="4" w:space="0" w:color="auto"/>
                    <w:right w:val="single" w:sz="4" w:space="0" w:color="auto"/>
                  </w:tcBorders>
                  <w:shd w:val="clear" w:color="000000" w:fill="EEEEEE"/>
                  <w:vAlign w:val="center"/>
                  <w:hideMark/>
                </w:tcPr>
                <w:p w14:paraId="027926F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EEEEEE"/>
                  <w:vAlign w:val="center"/>
                  <w:hideMark/>
                </w:tcPr>
                <w:p w14:paraId="7CD94A1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Bastide des deux rives</w:t>
                  </w:r>
                </w:p>
              </w:tc>
              <w:tc>
                <w:tcPr>
                  <w:tcW w:w="1734" w:type="pct"/>
                  <w:tcBorders>
                    <w:top w:val="nil"/>
                    <w:left w:val="nil"/>
                    <w:bottom w:val="single" w:sz="4" w:space="0" w:color="auto"/>
                    <w:right w:val="single" w:sz="4" w:space="0" w:color="auto"/>
                  </w:tcBorders>
                  <w:shd w:val="clear" w:color="000000" w:fill="EEEEEE"/>
                  <w:vAlign w:val="center"/>
                  <w:hideMark/>
                </w:tcPr>
                <w:p w14:paraId="36FD401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Villeneuve-sur-Lot</w:t>
                  </w:r>
                </w:p>
              </w:tc>
            </w:tr>
            <w:tr w:rsidR="00920726" w:rsidRPr="00ED3A0D" w14:paraId="28421EDB"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404EAA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QN04706M</w:t>
                  </w:r>
                </w:p>
              </w:tc>
              <w:tc>
                <w:tcPr>
                  <w:tcW w:w="800" w:type="pct"/>
                  <w:tcBorders>
                    <w:top w:val="nil"/>
                    <w:left w:val="nil"/>
                    <w:bottom w:val="single" w:sz="4" w:space="0" w:color="auto"/>
                    <w:right w:val="single" w:sz="4" w:space="0" w:color="auto"/>
                  </w:tcBorders>
                  <w:shd w:val="clear" w:color="000000" w:fill="F5F5F5"/>
                  <w:vAlign w:val="center"/>
                  <w:hideMark/>
                </w:tcPr>
                <w:p w14:paraId="1BABAE04"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F5F5F5"/>
                  <w:vAlign w:val="center"/>
                  <w:hideMark/>
                </w:tcPr>
                <w:p w14:paraId="243F87A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Baylac</w:t>
                  </w:r>
                  <w:proofErr w:type="spellEnd"/>
                  <w:r w:rsidRPr="00ED3A0D">
                    <w:rPr>
                      <w:rFonts w:ascii="Times New Roman" w:eastAsia="Times New Roman" w:hAnsi="Times New Roman"/>
                      <w:color w:val="000000"/>
                      <w:lang w:eastAsia="fr-FR"/>
                    </w:rPr>
                    <w:t>-Gravette</w:t>
                  </w:r>
                </w:p>
              </w:tc>
              <w:tc>
                <w:tcPr>
                  <w:tcW w:w="1734" w:type="pct"/>
                  <w:tcBorders>
                    <w:top w:val="nil"/>
                    <w:left w:val="nil"/>
                    <w:bottom w:val="single" w:sz="4" w:space="0" w:color="auto"/>
                    <w:right w:val="single" w:sz="4" w:space="0" w:color="auto"/>
                  </w:tcBorders>
                  <w:shd w:val="clear" w:color="000000" w:fill="F5F5F5"/>
                  <w:vAlign w:val="center"/>
                  <w:hideMark/>
                </w:tcPr>
                <w:p w14:paraId="3443CDF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Marmande</w:t>
                  </w:r>
                </w:p>
              </w:tc>
            </w:tr>
            <w:tr w:rsidR="00920726" w:rsidRPr="00ED3A0D" w14:paraId="7A68EB15"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0BA6770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QN04707M</w:t>
                  </w:r>
                </w:p>
              </w:tc>
              <w:tc>
                <w:tcPr>
                  <w:tcW w:w="800" w:type="pct"/>
                  <w:tcBorders>
                    <w:top w:val="nil"/>
                    <w:left w:val="nil"/>
                    <w:bottom w:val="single" w:sz="4" w:space="0" w:color="auto"/>
                    <w:right w:val="single" w:sz="4" w:space="0" w:color="auto"/>
                  </w:tcBorders>
                  <w:shd w:val="clear" w:color="000000" w:fill="EEEEEE"/>
                  <w:vAlign w:val="center"/>
                  <w:hideMark/>
                </w:tcPr>
                <w:p w14:paraId="0C30F541"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47</w:t>
                  </w:r>
                </w:p>
              </w:tc>
              <w:tc>
                <w:tcPr>
                  <w:tcW w:w="1600" w:type="pct"/>
                  <w:tcBorders>
                    <w:top w:val="nil"/>
                    <w:left w:val="nil"/>
                    <w:bottom w:val="single" w:sz="4" w:space="0" w:color="auto"/>
                    <w:right w:val="single" w:sz="4" w:space="0" w:color="auto"/>
                  </w:tcBorders>
                  <w:shd w:val="clear" w:color="000000" w:fill="EEEEEE"/>
                  <w:vAlign w:val="center"/>
                  <w:hideMark/>
                </w:tcPr>
                <w:p w14:paraId="4D3D6A7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Coeur</w:t>
                  </w:r>
                  <w:proofErr w:type="spellEnd"/>
                  <w:r w:rsidRPr="00ED3A0D">
                    <w:rPr>
                      <w:rFonts w:ascii="Times New Roman" w:eastAsia="Times New Roman" w:hAnsi="Times New Roman"/>
                      <w:color w:val="000000"/>
                      <w:lang w:eastAsia="fr-FR"/>
                    </w:rPr>
                    <w:t xml:space="preserve"> de ville</w:t>
                  </w:r>
                </w:p>
              </w:tc>
              <w:tc>
                <w:tcPr>
                  <w:tcW w:w="1734" w:type="pct"/>
                  <w:tcBorders>
                    <w:top w:val="nil"/>
                    <w:left w:val="nil"/>
                    <w:bottom w:val="single" w:sz="4" w:space="0" w:color="auto"/>
                    <w:right w:val="single" w:sz="4" w:space="0" w:color="auto"/>
                  </w:tcBorders>
                  <w:shd w:val="clear" w:color="000000" w:fill="EEEEEE"/>
                  <w:vAlign w:val="center"/>
                  <w:hideMark/>
                </w:tcPr>
                <w:p w14:paraId="48297B3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Tonneins</w:t>
                  </w:r>
                </w:p>
              </w:tc>
            </w:tr>
            <w:tr w:rsidR="00920726" w:rsidRPr="00ED3A0D" w14:paraId="7F095C8A"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260F795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QN06401I</w:t>
                  </w:r>
                </w:p>
              </w:tc>
              <w:tc>
                <w:tcPr>
                  <w:tcW w:w="800" w:type="pct"/>
                  <w:tcBorders>
                    <w:top w:val="nil"/>
                    <w:left w:val="nil"/>
                    <w:bottom w:val="single" w:sz="4" w:space="0" w:color="auto"/>
                    <w:right w:val="single" w:sz="4" w:space="0" w:color="auto"/>
                  </w:tcBorders>
                  <w:shd w:val="clear" w:color="000000" w:fill="F5F5F5"/>
                  <w:vAlign w:val="center"/>
                  <w:hideMark/>
                </w:tcPr>
                <w:p w14:paraId="3AAFE4F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64</w:t>
                  </w:r>
                </w:p>
              </w:tc>
              <w:tc>
                <w:tcPr>
                  <w:tcW w:w="1600" w:type="pct"/>
                  <w:tcBorders>
                    <w:top w:val="nil"/>
                    <w:left w:val="nil"/>
                    <w:bottom w:val="single" w:sz="4" w:space="0" w:color="auto"/>
                    <w:right w:val="single" w:sz="4" w:space="0" w:color="auto"/>
                  </w:tcBorders>
                  <w:shd w:val="clear" w:color="000000" w:fill="F5F5F5"/>
                  <w:vAlign w:val="center"/>
                  <w:hideMark/>
                </w:tcPr>
                <w:p w14:paraId="08F08F9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Maubec - Citadelle</w:t>
                  </w:r>
                </w:p>
              </w:tc>
              <w:tc>
                <w:tcPr>
                  <w:tcW w:w="1734" w:type="pct"/>
                  <w:tcBorders>
                    <w:top w:val="nil"/>
                    <w:left w:val="nil"/>
                    <w:bottom w:val="single" w:sz="4" w:space="0" w:color="auto"/>
                    <w:right w:val="single" w:sz="4" w:space="0" w:color="auto"/>
                  </w:tcBorders>
                  <w:shd w:val="clear" w:color="000000" w:fill="F5F5F5"/>
                  <w:vAlign w:val="center"/>
                  <w:hideMark/>
                </w:tcPr>
                <w:p w14:paraId="0FC1208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Bayonne</w:t>
                  </w:r>
                </w:p>
              </w:tc>
            </w:tr>
            <w:tr w:rsidR="00920726" w:rsidRPr="00ED3A0D" w14:paraId="02208FBF"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25300C4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QN06402M</w:t>
                  </w:r>
                </w:p>
              </w:tc>
              <w:tc>
                <w:tcPr>
                  <w:tcW w:w="800" w:type="pct"/>
                  <w:tcBorders>
                    <w:top w:val="nil"/>
                    <w:left w:val="nil"/>
                    <w:bottom w:val="single" w:sz="4" w:space="0" w:color="auto"/>
                    <w:right w:val="single" w:sz="4" w:space="0" w:color="auto"/>
                  </w:tcBorders>
                  <w:shd w:val="clear" w:color="000000" w:fill="EEEEEE"/>
                  <w:vAlign w:val="center"/>
                  <w:hideMark/>
                </w:tcPr>
                <w:p w14:paraId="3F52BF4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64</w:t>
                  </w:r>
                </w:p>
              </w:tc>
              <w:tc>
                <w:tcPr>
                  <w:tcW w:w="1600" w:type="pct"/>
                  <w:tcBorders>
                    <w:top w:val="nil"/>
                    <w:left w:val="nil"/>
                    <w:bottom w:val="single" w:sz="4" w:space="0" w:color="auto"/>
                    <w:right w:val="single" w:sz="4" w:space="0" w:color="auto"/>
                  </w:tcBorders>
                  <w:shd w:val="clear" w:color="000000" w:fill="EEEEEE"/>
                  <w:vAlign w:val="center"/>
                  <w:hideMark/>
                </w:tcPr>
                <w:p w14:paraId="6481D4D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Hauts de Sainte-Croix - </w:t>
                  </w:r>
                  <w:proofErr w:type="spellStart"/>
                  <w:r w:rsidRPr="00ED3A0D">
                    <w:rPr>
                      <w:rFonts w:ascii="Times New Roman" w:eastAsia="Times New Roman" w:hAnsi="Times New Roman"/>
                      <w:color w:val="000000"/>
                      <w:lang w:eastAsia="fr-FR"/>
                    </w:rPr>
                    <w:t>Mounédé</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63CE730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Bayonne</w:t>
                  </w:r>
                </w:p>
              </w:tc>
            </w:tr>
            <w:tr w:rsidR="00920726" w:rsidRPr="00ED3A0D" w14:paraId="6FD3F985"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3637339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QN06403M</w:t>
                  </w:r>
                </w:p>
              </w:tc>
              <w:tc>
                <w:tcPr>
                  <w:tcW w:w="800" w:type="pct"/>
                  <w:tcBorders>
                    <w:top w:val="nil"/>
                    <w:left w:val="nil"/>
                    <w:bottom w:val="single" w:sz="4" w:space="0" w:color="auto"/>
                    <w:right w:val="single" w:sz="4" w:space="0" w:color="auto"/>
                  </w:tcBorders>
                  <w:shd w:val="clear" w:color="000000" w:fill="F5F5F5"/>
                  <w:vAlign w:val="center"/>
                  <w:hideMark/>
                </w:tcPr>
                <w:p w14:paraId="7EC2A08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64</w:t>
                  </w:r>
                </w:p>
              </w:tc>
              <w:tc>
                <w:tcPr>
                  <w:tcW w:w="1600" w:type="pct"/>
                  <w:tcBorders>
                    <w:top w:val="nil"/>
                    <w:left w:val="nil"/>
                    <w:bottom w:val="single" w:sz="4" w:space="0" w:color="auto"/>
                    <w:right w:val="single" w:sz="4" w:space="0" w:color="auto"/>
                  </w:tcBorders>
                  <w:shd w:val="clear" w:color="000000" w:fill="F5F5F5"/>
                  <w:vAlign w:val="center"/>
                  <w:hideMark/>
                </w:tcPr>
                <w:p w14:paraId="0B94BA1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Saragosse</w:t>
                  </w:r>
                </w:p>
              </w:tc>
              <w:tc>
                <w:tcPr>
                  <w:tcW w:w="1734" w:type="pct"/>
                  <w:tcBorders>
                    <w:top w:val="nil"/>
                    <w:left w:val="nil"/>
                    <w:bottom w:val="single" w:sz="4" w:space="0" w:color="auto"/>
                    <w:right w:val="single" w:sz="4" w:space="0" w:color="auto"/>
                  </w:tcBorders>
                  <w:shd w:val="clear" w:color="000000" w:fill="F5F5F5"/>
                  <w:vAlign w:val="center"/>
                  <w:hideMark/>
                </w:tcPr>
                <w:p w14:paraId="63B347B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Pau</w:t>
                  </w:r>
                </w:p>
              </w:tc>
            </w:tr>
            <w:tr w:rsidR="00920726" w:rsidRPr="00ED3A0D" w14:paraId="6D6F7541"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321857A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QN06404M</w:t>
                  </w:r>
                </w:p>
              </w:tc>
              <w:tc>
                <w:tcPr>
                  <w:tcW w:w="800" w:type="pct"/>
                  <w:tcBorders>
                    <w:top w:val="nil"/>
                    <w:left w:val="nil"/>
                    <w:bottom w:val="single" w:sz="4" w:space="0" w:color="auto"/>
                    <w:right w:val="single" w:sz="4" w:space="0" w:color="auto"/>
                  </w:tcBorders>
                  <w:shd w:val="clear" w:color="000000" w:fill="EEEEEE"/>
                  <w:vAlign w:val="center"/>
                  <w:hideMark/>
                </w:tcPr>
                <w:p w14:paraId="6AE88B7F"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64</w:t>
                  </w:r>
                </w:p>
              </w:tc>
              <w:tc>
                <w:tcPr>
                  <w:tcW w:w="1600" w:type="pct"/>
                  <w:tcBorders>
                    <w:top w:val="nil"/>
                    <w:left w:val="nil"/>
                    <w:bottom w:val="single" w:sz="4" w:space="0" w:color="auto"/>
                    <w:right w:val="single" w:sz="4" w:space="0" w:color="auto"/>
                  </w:tcBorders>
                  <w:shd w:val="clear" w:color="000000" w:fill="EEEEEE"/>
                  <w:vAlign w:val="center"/>
                  <w:hideMark/>
                </w:tcPr>
                <w:p w14:paraId="763C667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Ousse</w:t>
                  </w:r>
                  <w:proofErr w:type="spellEnd"/>
                  <w:r w:rsidRPr="00ED3A0D">
                    <w:rPr>
                      <w:rFonts w:ascii="Times New Roman" w:eastAsia="Times New Roman" w:hAnsi="Times New Roman"/>
                      <w:color w:val="000000"/>
                      <w:lang w:eastAsia="fr-FR"/>
                    </w:rPr>
                    <w:t xml:space="preserve"> des Bois - Berlioz - Le </w:t>
                  </w:r>
                  <w:proofErr w:type="spellStart"/>
                  <w:r w:rsidRPr="00ED3A0D">
                    <w:rPr>
                      <w:rFonts w:ascii="Times New Roman" w:eastAsia="Times New Roman" w:hAnsi="Times New Roman"/>
                      <w:color w:val="000000"/>
                      <w:lang w:eastAsia="fr-FR"/>
                    </w:rPr>
                    <w:t>Laü</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0632FF0E"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Pau</w:t>
                  </w:r>
                </w:p>
              </w:tc>
            </w:tr>
            <w:tr w:rsidR="00920726" w:rsidRPr="00ED3A0D" w14:paraId="6C487A9C"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7F22F2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QN07901M</w:t>
                  </w:r>
                </w:p>
              </w:tc>
              <w:tc>
                <w:tcPr>
                  <w:tcW w:w="800" w:type="pct"/>
                  <w:tcBorders>
                    <w:top w:val="nil"/>
                    <w:left w:val="nil"/>
                    <w:bottom w:val="single" w:sz="4" w:space="0" w:color="auto"/>
                    <w:right w:val="single" w:sz="4" w:space="0" w:color="auto"/>
                  </w:tcBorders>
                  <w:shd w:val="clear" w:color="000000" w:fill="EEEEEE"/>
                  <w:vAlign w:val="center"/>
                  <w:hideMark/>
                </w:tcPr>
                <w:p w14:paraId="5107E4C7"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79</w:t>
                  </w:r>
                </w:p>
              </w:tc>
              <w:tc>
                <w:tcPr>
                  <w:tcW w:w="1600" w:type="pct"/>
                  <w:tcBorders>
                    <w:top w:val="nil"/>
                    <w:left w:val="nil"/>
                    <w:bottom w:val="single" w:sz="4" w:space="0" w:color="auto"/>
                    <w:right w:val="single" w:sz="4" w:space="0" w:color="auto"/>
                  </w:tcBorders>
                  <w:shd w:val="clear" w:color="000000" w:fill="EEEEEE"/>
                  <w:vAlign w:val="center"/>
                  <w:hideMark/>
                </w:tcPr>
                <w:p w14:paraId="36E0789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Clou Bouchet</w:t>
                  </w:r>
                </w:p>
              </w:tc>
              <w:tc>
                <w:tcPr>
                  <w:tcW w:w="1734" w:type="pct"/>
                  <w:tcBorders>
                    <w:top w:val="nil"/>
                    <w:left w:val="nil"/>
                    <w:bottom w:val="single" w:sz="4" w:space="0" w:color="auto"/>
                    <w:right w:val="single" w:sz="4" w:space="0" w:color="auto"/>
                  </w:tcBorders>
                  <w:shd w:val="clear" w:color="000000" w:fill="EEEEEE"/>
                  <w:vAlign w:val="center"/>
                  <w:hideMark/>
                </w:tcPr>
                <w:p w14:paraId="5C7E171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Niort</w:t>
                  </w:r>
                </w:p>
              </w:tc>
            </w:tr>
            <w:tr w:rsidR="00920726" w:rsidRPr="00ED3A0D" w14:paraId="0B02452B"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3394A7C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QN07902I</w:t>
                  </w:r>
                </w:p>
              </w:tc>
              <w:tc>
                <w:tcPr>
                  <w:tcW w:w="800" w:type="pct"/>
                  <w:tcBorders>
                    <w:top w:val="nil"/>
                    <w:left w:val="nil"/>
                    <w:bottom w:val="single" w:sz="4" w:space="0" w:color="auto"/>
                    <w:right w:val="single" w:sz="4" w:space="0" w:color="auto"/>
                  </w:tcBorders>
                  <w:shd w:val="clear" w:color="000000" w:fill="F5F5F5"/>
                  <w:vAlign w:val="center"/>
                  <w:hideMark/>
                </w:tcPr>
                <w:p w14:paraId="68F5A04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79</w:t>
                  </w:r>
                </w:p>
              </w:tc>
              <w:tc>
                <w:tcPr>
                  <w:tcW w:w="1600" w:type="pct"/>
                  <w:tcBorders>
                    <w:top w:val="nil"/>
                    <w:left w:val="nil"/>
                    <w:bottom w:val="single" w:sz="4" w:space="0" w:color="auto"/>
                    <w:right w:val="single" w:sz="4" w:space="0" w:color="auto"/>
                  </w:tcBorders>
                  <w:shd w:val="clear" w:color="000000" w:fill="F5F5F5"/>
                  <w:vAlign w:val="center"/>
                  <w:hideMark/>
                </w:tcPr>
                <w:p w14:paraId="321206C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Tour Chabot </w:t>
                  </w:r>
                  <w:proofErr w:type="spellStart"/>
                  <w:r w:rsidRPr="00ED3A0D">
                    <w:rPr>
                      <w:rFonts w:ascii="Times New Roman" w:eastAsia="Times New Roman" w:hAnsi="Times New Roman"/>
                      <w:color w:val="000000"/>
                      <w:lang w:eastAsia="fr-FR"/>
                    </w:rPr>
                    <w:t>Gavacherie</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789BC5D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Niort</w:t>
                  </w:r>
                </w:p>
              </w:tc>
            </w:tr>
            <w:tr w:rsidR="00920726" w:rsidRPr="00ED3A0D" w14:paraId="19662F46"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7124379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QN07903M</w:t>
                  </w:r>
                </w:p>
              </w:tc>
              <w:tc>
                <w:tcPr>
                  <w:tcW w:w="800" w:type="pct"/>
                  <w:tcBorders>
                    <w:top w:val="nil"/>
                    <w:left w:val="nil"/>
                    <w:bottom w:val="single" w:sz="4" w:space="0" w:color="auto"/>
                    <w:right w:val="single" w:sz="4" w:space="0" w:color="auto"/>
                  </w:tcBorders>
                  <w:shd w:val="clear" w:color="000000" w:fill="EEEEEE"/>
                  <w:vAlign w:val="center"/>
                  <w:hideMark/>
                </w:tcPr>
                <w:p w14:paraId="1575AC2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79</w:t>
                  </w:r>
                </w:p>
              </w:tc>
              <w:tc>
                <w:tcPr>
                  <w:tcW w:w="1600" w:type="pct"/>
                  <w:tcBorders>
                    <w:top w:val="nil"/>
                    <w:left w:val="nil"/>
                    <w:bottom w:val="single" w:sz="4" w:space="0" w:color="auto"/>
                    <w:right w:val="single" w:sz="4" w:space="0" w:color="auto"/>
                  </w:tcBorders>
                  <w:shd w:val="clear" w:color="000000" w:fill="EEEEEE"/>
                  <w:vAlign w:val="center"/>
                  <w:hideMark/>
                </w:tcPr>
                <w:p w14:paraId="5E5AC17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Pontreau Colline Saint-André</w:t>
                  </w:r>
                </w:p>
              </w:tc>
              <w:tc>
                <w:tcPr>
                  <w:tcW w:w="1734" w:type="pct"/>
                  <w:tcBorders>
                    <w:top w:val="nil"/>
                    <w:left w:val="nil"/>
                    <w:bottom w:val="single" w:sz="4" w:space="0" w:color="auto"/>
                    <w:right w:val="single" w:sz="4" w:space="0" w:color="auto"/>
                  </w:tcBorders>
                  <w:shd w:val="clear" w:color="000000" w:fill="EEEEEE"/>
                  <w:vAlign w:val="center"/>
                  <w:hideMark/>
                </w:tcPr>
                <w:p w14:paraId="5ABCD5E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Niort</w:t>
                  </w:r>
                </w:p>
              </w:tc>
            </w:tr>
            <w:tr w:rsidR="00920726" w:rsidRPr="00ED3A0D" w14:paraId="4931D168"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03040B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QN07904M</w:t>
                  </w:r>
                </w:p>
              </w:tc>
              <w:tc>
                <w:tcPr>
                  <w:tcW w:w="800" w:type="pct"/>
                  <w:tcBorders>
                    <w:top w:val="nil"/>
                    <w:left w:val="nil"/>
                    <w:bottom w:val="single" w:sz="4" w:space="0" w:color="auto"/>
                    <w:right w:val="single" w:sz="4" w:space="0" w:color="auto"/>
                  </w:tcBorders>
                  <w:shd w:val="clear" w:color="000000" w:fill="F5F5F5"/>
                  <w:vAlign w:val="center"/>
                  <w:hideMark/>
                </w:tcPr>
                <w:p w14:paraId="562E528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79</w:t>
                  </w:r>
                </w:p>
              </w:tc>
              <w:tc>
                <w:tcPr>
                  <w:tcW w:w="1600" w:type="pct"/>
                  <w:tcBorders>
                    <w:top w:val="nil"/>
                    <w:left w:val="nil"/>
                    <w:bottom w:val="single" w:sz="4" w:space="0" w:color="auto"/>
                    <w:right w:val="single" w:sz="4" w:space="0" w:color="auto"/>
                  </w:tcBorders>
                  <w:shd w:val="clear" w:color="000000" w:fill="F5F5F5"/>
                  <w:vAlign w:val="center"/>
                  <w:hideMark/>
                </w:tcPr>
                <w:p w14:paraId="4A205CB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Les Capucins</w:t>
                  </w:r>
                </w:p>
              </w:tc>
              <w:tc>
                <w:tcPr>
                  <w:tcW w:w="1734" w:type="pct"/>
                  <w:tcBorders>
                    <w:top w:val="nil"/>
                    <w:left w:val="nil"/>
                    <w:bottom w:val="single" w:sz="4" w:space="0" w:color="auto"/>
                    <w:right w:val="single" w:sz="4" w:space="0" w:color="auto"/>
                  </w:tcBorders>
                  <w:shd w:val="clear" w:color="000000" w:fill="F5F5F5"/>
                  <w:vAlign w:val="center"/>
                  <w:hideMark/>
                </w:tcPr>
                <w:p w14:paraId="569264C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Thouars</w:t>
                  </w:r>
                </w:p>
              </w:tc>
            </w:tr>
            <w:tr w:rsidR="00920726" w:rsidRPr="00ED3A0D" w14:paraId="389E022C" w14:textId="77777777" w:rsidTr="001D4A01">
              <w:trPr>
                <w:trHeight w:val="539"/>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173B60D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QN07905M</w:t>
                  </w:r>
                </w:p>
              </w:tc>
              <w:tc>
                <w:tcPr>
                  <w:tcW w:w="800" w:type="pct"/>
                  <w:tcBorders>
                    <w:top w:val="nil"/>
                    <w:left w:val="nil"/>
                    <w:bottom w:val="single" w:sz="4" w:space="0" w:color="auto"/>
                    <w:right w:val="single" w:sz="4" w:space="0" w:color="auto"/>
                  </w:tcBorders>
                  <w:shd w:val="clear" w:color="000000" w:fill="EEEEEE"/>
                  <w:vAlign w:val="center"/>
                  <w:hideMark/>
                </w:tcPr>
                <w:p w14:paraId="5BFE0A31"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79</w:t>
                  </w:r>
                </w:p>
              </w:tc>
              <w:tc>
                <w:tcPr>
                  <w:tcW w:w="1600" w:type="pct"/>
                  <w:tcBorders>
                    <w:top w:val="nil"/>
                    <w:left w:val="nil"/>
                    <w:bottom w:val="single" w:sz="4" w:space="0" w:color="auto"/>
                    <w:right w:val="single" w:sz="4" w:space="0" w:color="auto"/>
                  </w:tcBorders>
                  <w:shd w:val="clear" w:color="000000" w:fill="EEEEEE"/>
                  <w:vAlign w:val="center"/>
                  <w:hideMark/>
                </w:tcPr>
                <w:p w14:paraId="3BD9D29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Valette</w:t>
                  </w:r>
                </w:p>
              </w:tc>
              <w:tc>
                <w:tcPr>
                  <w:tcW w:w="1734" w:type="pct"/>
                  <w:tcBorders>
                    <w:top w:val="nil"/>
                    <w:left w:val="nil"/>
                    <w:bottom w:val="single" w:sz="4" w:space="0" w:color="auto"/>
                    <w:right w:val="single" w:sz="4" w:space="0" w:color="auto"/>
                  </w:tcBorders>
                  <w:shd w:val="clear" w:color="000000" w:fill="EEEEEE"/>
                  <w:vAlign w:val="center"/>
                  <w:hideMark/>
                </w:tcPr>
                <w:p w14:paraId="2E70CE1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Bressuire</w:t>
                  </w:r>
                </w:p>
              </w:tc>
            </w:tr>
            <w:tr w:rsidR="00920726" w:rsidRPr="00ED3A0D" w14:paraId="7642B0EF" w14:textId="77777777" w:rsidTr="001D4A01">
              <w:trPr>
                <w:trHeight w:val="510"/>
              </w:trPr>
              <w:tc>
                <w:tcPr>
                  <w:tcW w:w="866" w:type="pct"/>
                  <w:tcBorders>
                    <w:top w:val="single" w:sz="4" w:space="0" w:color="auto"/>
                    <w:left w:val="single" w:sz="4" w:space="0" w:color="auto"/>
                    <w:bottom w:val="single" w:sz="4" w:space="0" w:color="auto"/>
                    <w:right w:val="single" w:sz="4" w:space="0" w:color="auto"/>
                  </w:tcBorders>
                  <w:shd w:val="clear" w:color="000000" w:fill="F5F5F5"/>
                  <w:vAlign w:val="center"/>
                  <w:hideMark/>
                </w:tcPr>
                <w:p w14:paraId="20C61AF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lastRenderedPageBreak/>
                    <w:t>QN08601M</w:t>
                  </w:r>
                </w:p>
              </w:tc>
              <w:tc>
                <w:tcPr>
                  <w:tcW w:w="800" w:type="pct"/>
                  <w:tcBorders>
                    <w:top w:val="single" w:sz="4" w:space="0" w:color="auto"/>
                    <w:left w:val="nil"/>
                    <w:bottom w:val="single" w:sz="4" w:space="0" w:color="auto"/>
                    <w:right w:val="single" w:sz="4" w:space="0" w:color="auto"/>
                  </w:tcBorders>
                  <w:shd w:val="clear" w:color="000000" w:fill="F5F5F5"/>
                  <w:vAlign w:val="center"/>
                  <w:hideMark/>
                </w:tcPr>
                <w:p w14:paraId="6B054C6C"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86</w:t>
                  </w:r>
                </w:p>
              </w:tc>
              <w:tc>
                <w:tcPr>
                  <w:tcW w:w="1600" w:type="pct"/>
                  <w:tcBorders>
                    <w:top w:val="single" w:sz="4" w:space="0" w:color="auto"/>
                    <w:left w:val="nil"/>
                    <w:bottom w:val="single" w:sz="4" w:space="0" w:color="auto"/>
                    <w:right w:val="single" w:sz="4" w:space="0" w:color="auto"/>
                  </w:tcBorders>
                  <w:shd w:val="clear" w:color="000000" w:fill="F5F5F5"/>
                  <w:vAlign w:val="center"/>
                  <w:hideMark/>
                </w:tcPr>
                <w:p w14:paraId="4551AB2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Lac Renardières Ozon</w:t>
                  </w:r>
                </w:p>
              </w:tc>
              <w:tc>
                <w:tcPr>
                  <w:tcW w:w="1734" w:type="pct"/>
                  <w:tcBorders>
                    <w:top w:val="single" w:sz="4" w:space="0" w:color="auto"/>
                    <w:left w:val="nil"/>
                    <w:bottom w:val="single" w:sz="4" w:space="0" w:color="auto"/>
                    <w:right w:val="single" w:sz="4" w:space="0" w:color="auto"/>
                  </w:tcBorders>
                  <w:shd w:val="clear" w:color="000000" w:fill="F5F5F5"/>
                  <w:vAlign w:val="center"/>
                  <w:hideMark/>
                </w:tcPr>
                <w:p w14:paraId="691F711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Châtellerault</w:t>
                  </w:r>
                </w:p>
              </w:tc>
            </w:tr>
            <w:tr w:rsidR="00920726" w:rsidRPr="00ED3A0D" w14:paraId="019C05D5" w14:textId="77777777" w:rsidTr="001D4A01">
              <w:trPr>
                <w:trHeight w:val="510"/>
              </w:trPr>
              <w:tc>
                <w:tcPr>
                  <w:tcW w:w="866" w:type="pct"/>
                  <w:tcBorders>
                    <w:top w:val="single" w:sz="4" w:space="0" w:color="auto"/>
                    <w:left w:val="single" w:sz="4" w:space="0" w:color="auto"/>
                    <w:bottom w:val="single" w:sz="4" w:space="0" w:color="auto"/>
                    <w:right w:val="single" w:sz="4" w:space="0" w:color="auto"/>
                  </w:tcBorders>
                  <w:shd w:val="clear" w:color="000000" w:fill="EEEEEE"/>
                  <w:vAlign w:val="center"/>
                  <w:hideMark/>
                </w:tcPr>
                <w:p w14:paraId="778AAD6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QN08602M</w:t>
                  </w:r>
                </w:p>
              </w:tc>
              <w:tc>
                <w:tcPr>
                  <w:tcW w:w="800" w:type="pct"/>
                  <w:tcBorders>
                    <w:top w:val="single" w:sz="4" w:space="0" w:color="auto"/>
                    <w:left w:val="nil"/>
                    <w:bottom w:val="single" w:sz="4" w:space="0" w:color="auto"/>
                    <w:right w:val="single" w:sz="4" w:space="0" w:color="auto"/>
                  </w:tcBorders>
                  <w:shd w:val="clear" w:color="000000" w:fill="EEEEEE"/>
                  <w:vAlign w:val="center"/>
                  <w:hideMark/>
                </w:tcPr>
                <w:p w14:paraId="1E2ADD2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86</w:t>
                  </w:r>
                </w:p>
              </w:tc>
              <w:tc>
                <w:tcPr>
                  <w:tcW w:w="1600" w:type="pct"/>
                  <w:tcBorders>
                    <w:top w:val="single" w:sz="4" w:space="0" w:color="auto"/>
                    <w:left w:val="nil"/>
                    <w:bottom w:val="single" w:sz="4" w:space="0" w:color="auto"/>
                    <w:right w:val="single" w:sz="4" w:space="0" w:color="auto"/>
                  </w:tcBorders>
                  <w:shd w:val="clear" w:color="000000" w:fill="EEEEEE"/>
                  <w:vAlign w:val="center"/>
                  <w:hideMark/>
                </w:tcPr>
                <w:p w14:paraId="6D73C6F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Châteauneuf </w:t>
                  </w:r>
                  <w:proofErr w:type="spellStart"/>
                  <w:r w:rsidRPr="00ED3A0D">
                    <w:rPr>
                      <w:rFonts w:ascii="Times New Roman" w:eastAsia="Times New Roman" w:hAnsi="Times New Roman"/>
                      <w:color w:val="000000"/>
                      <w:lang w:eastAsia="fr-FR"/>
                    </w:rPr>
                    <w:t>Centre Ville</w:t>
                  </w:r>
                  <w:proofErr w:type="spellEnd"/>
                </w:p>
              </w:tc>
              <w:tc>
                <w:tcPr>
                  <w:tcW w:w="1734" w:type="pct"/>
                  <w:tcBorders>
                    <w:top w:val="single" w:sz="4" w:space="0" w:color="auto"/>
                    <w:left w:val="nil"/>
                    <w:bottom w:val="single" w:sz="4" w:space="0" w:color="auto"/>
                    <w:right w:val="single" w:sz="4" w:space="0" w:color="auto"/>
                  </w:tcBorders>
                  <w:shd w:val="clear" w:color="000000" w:fill="EEEEEE"/>
                  <w:vAlign w:val="center"/>
                  <w:hideMark/>
                </w:tcPr>
                <w:p w14:paraId="0DA4AD6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Châtellerault</w:t>
                  </w:r>
                </w:p>
              </w:tc>
            </w:tr>
            <w:tr w:rsidR="00920726" w:rsidRPr="00ED3A0D" w14:paraId="27965488"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59987A91"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QN08603M</w:t>
                  </w:r>
                </w:p>
              </w:tc>
              <w:tc>
                <w:tcPr>
                  <w:tcW w:w="800" w:type="pct"/>
                  <w:tcBorders>
                    <w:top w:val="nil"/>
                    <w:left w:val="nil"/>
                    <w:bottom w:val="single" w:sz="4" w:space="0" w:color="auto"/>
                    <w:right w:val="single" w:sz="4" w:space="0" w:color="auto"/>
                  </w:tcBorders>
                  <w:shd w:val="clear" w:color="000000" w:fill="F5F5F5"/>
                  <w:vAlign w:val="center"/>
                  <w:hideMark/>
                </w:tcPr>
                <w:p w14:paraId="49A303B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86</w:t>
                  </w:r>
                </w:p>
              </w:tc>
              <w:tc>
                <w:tcPr>
                  <w:tcW w:w="1600" w:type="pct"/>
                  <w:tcBorders>
                    <w:top w:val="nil"/>
                    <w:left w:val="nil"/>
                    <w:bottom w:val="single" w:sz="4" w:space="0" w:color="auto"/>
                    <w:right w:val="single" w:sz="4" w:space="0" w:color="auto"/>
                  </w:tcBorders>
                  <w:shd w:val="clear" w:color="000000" w:fill="F5F5F5"/>
                  <w:vAlign w:val="center"/>
                  <w:hideMark/>
                </w:tcPr>
                <w:p w14:paraId="0DD340A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Bel Air</w:t>
                  </w:r>
                </w:p>
              </w:tc>
              <w:tc>
                <w:tcPr>
                  <w:tcW w:w="1734" w:type="pct"/>
                  <w:tcBorders>
                    <w:top w:val="nil"/>
                    <w:left w:val="nil"/>
                    <w:bottom w:val="single" w:sz="4" w:space="0" w:color="auto"/>
                    <w:right w:val="single" w:sz="4" w:space="0" w:color="auto"/>
                  </w:tcBorders>
                  <w:shd w:val="clear" w:color="000000" w:fill="F5F5F5"/>
                  <w:vAlign w:val="center"/>
                  <w:hideMark/>
                </w:tcPr>
                <w:p w14:paraId="7C641C15"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Poitiers</w:t>
                  </w:r>
                </w:p>
              </w:tc>
            </w:tr>
            <w:tr w:rsidR="00920726" w:rsidRPr="00ED3A0D" w14:paraId="50666332"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4D35A57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QN08604M</w:t>
                  </w:r>
                </w:p>
              </w:tc>
              <w:tc>
                <w:tcPr>
                  <w:tcW w:w="800" w:type="pct"/>
                  <w:tcBorders>
                    <w:top w:val="nil"/>
                    <w:left w:val="nil"/>
                    <w:bottom w:val="single" w:sz="4" w:space="0" w:color="auto"/>
                    <w:right w:val="single" w:sz="4" w:space="0" w:color="auto"/>
                  </w:tcBorders>
                  <w:shd w:val="clear" w:color="000000" w:fill="EEEEEE"/>
                  <w:vAlign w:val="center"/>
                  <w:hideMark/>
                </w:tcPr>
                <w:p w14:paraId="1E19D20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86</w:t>
                  </w:r>
                </w:p>
              </w:tc>
              <w:tc>
                <w:tcPr>
                  <w:tcW w:w="1600" w:type="pct"/>
                  <w:tcBorders>
                    <w:top w:val="nil"/>
                    <w:left w:val="nil"/>
                    <w:bottom w:val="single" w:sz="4" w:space="0" w:color="auto"/>
                    <w:right w:val="single" w:sz="4" w:space="0" w:color="auto"/>
                  </w:tcBorders>
                  <w:shd w:val="clear" w:color="000000" w:fill="EEEEEE"/>
                  <w:vAlign w:val="center"/>
                  <w:hideMark/>
                </w:tcPr>
                <w:p w14:paraId="5F9BEDF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Trois Cités</w:t>
                  </w:r>
                </w:p>
              </w:tc>
              <w:tc>
                <w:tcPr>
                  <w:tcW w:w="1734" w:type="pct"/>
                  <w:tcBorders>
                    <w:top w:val="nil"/>
                    <w:left w:val="nil"/>
                    <w:bottom w:val="single" w:sz="4" w:space="0" w:color="auto"/>
                    <w:right w:val="single" w:sz="4" w:space="0" w:color="auto"/>
                  </w:tcBorders>
                  <w:shd w:val="clear" w:color="000000" w:fill="EEEEEE"/>
                  <w:vAlign w:val="center"/>
                  <w:hideMark/>
                </w:tcPr>
                <w:p w14:paraId="7C046A1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Poitiers Saint-Benoît</w:t>
                  </w:r>
                </w:p>
              </w:tc>
            </w:tr>
            <w:tr w:rsidR="00920726" w:rsidRPr="00ED3A0D" w14:paraId="53974E94"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02F85E9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QN08605M</w:t>
                  </w:r>
                </w:p>
              </w:tc>
              <w:tc>
                <w:tcPr>
                  <w:tcW w:w="800" w:type="pct"/>
                  <w:tcBorders>
                    <w:top w:val="nil"/>
                    <w:left w:val="nil"/>
                    <w:bottom w:val="single" w:sz="4" w:space="0" w:color="auto"/>
                    <w:right w:val="single" w:sz="4" w:space="0" w:color="auto"/>
                  </w:tcBorders>
                  <w:shd w:val="clear" w:color="000000" w:fill="F5F5F5"/>
                  <w:vAlign w:val="center"/>
                  <w:hideMark/>
                </w:tcPr>
                <w:p w14:paraId="0D519024"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86</w:t>
                  </w:r>
                </w:p>
              </w:tc>
              <w:tc>
                <w:tcPr>
                  <w:tcW w:w="1600" w:type="pct"/>
                  <w:tcBorders>
                    <w:top w:val="nil"/>
                    <w:left w:val="nil"/>
                    <w:bottom w:val="single" w:sz="4" w:space="0" w:color="auto"/>
                    <w:right w:val="single" w:sz="4" w:space="0" w:color="auto"/>
                  </w:tcBorders>
                  <w:shd w:val="clear" w:color="000000" w:fill="F5F5F5"/>
                  <w:vAlign w:val="center"/>
                  <w:hideMark/>
                </w:tcPr>
                <w:p w14:paraId="0D135AE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Couronneries</w:t>
                  </w:r>
                  <w:proofErr w:type="spellEnd"/>
                  <w:r w:rsidRPr="00ED3A0D">
                    <w:rPr>
                      <w:rFonts w:ascii="Times New Roman" w:eastAsia="Times New Roman" w:hAnsi="Times New Roman"/>
                      <w:color w:val="000000"/>
                      <w:lang w:eastAsia="fr-FR"/>
                    </w:rPr>
                    <w:t xml:space="preserve"> Saint-Eloi</w:t>
                  </w:r>
                </w:p>
              </w:tc>
              <w:tc>
                <w:tcPr>
                  <w:tcW w:w="1734" w:type="pct"/>
                  <w:tcBorders>
                    <w:top w:val="nil"/>
                    <w:left w:val="nil"/>
                    <w:bottom w:val="single" w:sz="4" w:space="0" w:color="auto"/>
                    <w:right w:val="single" w:sz="4" w:space="0" w:color="auto"/>
                  </w:tcBorders>
                  <w:shd w:val="clear" w:color="000000" w:fill="F5F5F5"/>
                  <w:vAlign w:val="center"/>
                  <w:hideMark/>
                </w:tcPr>
                <w:p w14:paraId="3A93CFCA"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Poitiers Buxerolles</w:t>
                  </w:r>
                </w:p>
              </w:tc>
            </w:tr>
            <w:tr w:rsidR="00920726" w:rsidRPr="00ED3A0D" w14:paraId="2B40FF69"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EAE60A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QN08606M</w:t>
                  </w:r>
                </w:p>
              </w:tc>
              <w:tc>
                <w:tcPr>
                  <w:tcW w:w="800" w:type="pct"/>
                  <w:tcBorders>
                    <w:top w:val="nil"/>
                    <w:left w:val="nil"/>
                    <w:bottom w:val="single" w:sz="4" w:space="0" w:color="auto"/>
                    <w:right w:val="single" w:sz="4" w:space="0" w:color="auto"/>
                  </w:tcBorders>
                  <w:shd w:val="clear" w:color="000000" w:fill="EEEEEE"/>
                  <w:vAlign w:val="center"/>
                  <w:hideMark/>
                </w:tcPr>
                <w:p w14:paraId="32BFAFAE"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86</w:t>
                  </w:r>
                </w:p>
              </w:tc>
              <w:tc>
                <w:tcPr>
                  <w:tcW w:w="1600" w:type="pct"/>
                  <w:tcBorders>
                    <w:top w:val="nil"/>
                    <w:left w:val="nil"/>
                    <w:bottom w:val="single" w:sz="4" w:space="0" w:color="auto"/>
                    <w:right w:val="single" w:sz="4" w:space="0" w:color="auto"/>
                  </w:tcBorders>
                  <w:shd w:val="clear" w:color="000000" w:fill="EEEEEE"/>
                  <w:vAlign w:val="center"/>
                  <w:hideMark/>
                </w:tcPr>
                <w:p w14:paraId="7EC3702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Beaulieu</w:t>
                  </w:r>
                </w:p>
              </w:tc>
              <w:tc>
                <w:tcPr>
                  <w:tcW w:w="1734" w:type="pct"/>
                  <w:tcBorders>
                    <w:top w:val="nil"/>
                    <w:left w:val="nil"/>
                    <w:bottom w:val="single" w:sz="4" w:space="0" w:color="auto"/>
                    <w:right w:val="single" w:sz="4" w:space="0" w:color="auto"/>
                  </w:tcBorders>
                  <w:shd w:val="clear" w:color="000000" w:fill="EEEEEE"/>
                  <w:vAlign w:val="center"/>
                  <w:hideMark/>
                </w:tcPr>
                <w:p w14:paraId="2AB2DFD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Poitiers</w:t>
                  </w:r>
                </w:p>
              </w:tc>
            </w:tr>
            <w:tr w:rsidR="00920726" w:rsidRPr="00ED3A0D" w14:paraId="06156D7B"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793389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QN08701M</w:t>
                  </w:r>
                </w:p>
              </w:tc>
              <w:tc>
                <w:tcPr>
                  <w:tcW w:w="800" w:type="pct"/>
                  <w:tcBorders>
                    <w:top w:val="nil"/>
                    <w:left w:val="nil"/>
                    <w:bottom w:val="single" w:sz="4" w:space="0" w:color="auto"/>
                    <w:right w:val="single" w:sz="4" w:space="0" w:color="auto"/>
                  </w:tcBorders>
                  <w:shd w:val="clear" w:color="000000" w:fill="F5F5F5"/>
                  <w:vAlign w:val="center"/>
                  <w:hideMark/>
                </w:tcPr>
                <w:p w14:paraId="65EF8DD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F5F5F5"/>
                  <w:vAlign w:val="center"/>
                  <w:hideMark/>
                </w:tcPr>
                <w:p w14:paraId="3222455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Portes Ferrées</w:t>
                  </w:r>
                </w:p>
              </w:tc>
              <w:tc>
                <w:tcPr>
                  <w:tcW w:w="1734" w:type="pct"/>
                  <w:tcBorders>
                    <w:top w:val="nil"/>
                    <w:left w:val="nil"/>
                    <w:bottom w:val="single" w:sz="4" w:space="0" w:color="auto"/>
                    <w:right w:val="single" w:sz="4" w:space="0" w:color="auto"/>
                  </w:tcBorders>
                  <w:shd w:val="clear" w:color="000000" w:fill="F5F5F5"/>
                  <w:vAlign w:val="center"/>
                  <w:hideMark/>
                </w:tcPr>
                <w:p w14:paraId="67CB876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4CB5EB9F"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7F15C7F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QN08702I</w:t>
                  </w:r>
                </w:p>
              </w:tc>
              <w:tc>
                <w:tcPr>
                  <w:tcW w:w="800" w:type="pct"/>
                  <w:tcBorders>
                    <w:top w:val="nil"/>
                    <w:left w:val="nil"/>
                    <w:bottom w:val="single" w:sz="4" w:space="0" w:color="auto"/>
                    <w:right w:val="single" w:sz="4" w:space="0" w:color="auto"/>
                  </w:tcBorders>
                  <w:shd w:val="clear" w:color="000000" w:fill="EEEEEE"/>
                  <w:vAlign w:val="center"/>
                  <w:hideMark/>
                </w:tcPr>
                <w:p w14:paraId="01A56F75"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EEEEEE"/>
                  <w:vAlign w:val="center"/>
                  <w:hideMark/>
                </w:tcPr>
                <w:p w14:paraId="42B1807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La Bastide</w:t>
                  </w:r>
                </w:p>
              </w:tc>
              <w:tc>
                <w:tcPr>
                  <w:tcW w:w="1734" w:type="pct"/>
                  <w:tcBorders>
                    <w:top w:val="nil"/>
                    <w:left w:val="nil"/>
                    <w:bottom w:val="single" w:sz="4" w:space="0" w:color="auto"/>
                    <w:right w:val="single" w:sz="4" w:space="0" w:color="auto"/>
                  </w:tcBorders>
                  <w:shd w:val="clear" w:color="000000" w:fill="EEEEEE"/>
                  <w:vAlign w:val="center"/>
                  <w:hideMark/>
                </w:tcPr>
                <w:p w14:paraId="2E995DF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0DEA2262"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7A1D236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QN08703I</w:t>
                  </w:r>
                </w:p>
              </w:tc>
              <w:tc>
                <w:tcPr>
                  <w:tcW w:w="800" w:type="pct"/>
                  <w:tcBorders>
                    <w:top w:val="nil"/>
                    <w:left w:val="nil"/>
                    <w:bottom w:val="single" w:sz="4" w:space="0" w:color="auto"/>
                    <w:right w:val="single" w:sz="4" w:space="0" w:color="auto"/>
                  </w:tcBorders>
                  <w:shd w:val="clear" w:color="000000" w:fill="F5F5F5"/>
                  <w:vAlign w:val="center"/>
                  <w:hideMark/>
                </w:tcPr>
                <w:p w14:paraId="4AE31A4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F5F5F5"/>
                  <w:vAlign w:val="center"/>
                  <w:hideMark/>
                </w:tcPr>
                <w:p w14:paraId="0574E2B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Le </w:t>
                  </w:r>
                  <w:proofErr w:type="spellStart"/>
                  <w:r w:rsidRPr="00ED3A0D">
                    <w:rPr>
                      <w:rFonts w:ascii="Times New Roman" w:eastAsia="Times New Roman" w:hAnsi="Times New Roman"/>
                      <w:color w:val="000000"/>
                      <w:lang w:eastAsia="fr-FR"/>
                    </w:rPr>
                    <w:t>Sablard</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7029C7F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07A9EDC4"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A35CB9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QN08704I</w:t>
                  </w:r>
                </w:p>
              </w:tc>
              <w:tc>
                <w:tcPr>
                  <w:tcW w:w="800" w:type="pct"/>
                  <w:tcBorders>
                    <w:top w:val="nil"/>
                    <w:left w:val="nil"/>
                    <w:bottom w:val="single" w:sz="4" w:space="0" w:color="auto"/>
                    <w:right w:val="single" w:sz="4" w:space="0" w:color="auto"/>
                  </w:tcBorders>
                  <w:shd w:val="clear" w:color="000000" w:fill="EEEEEE"/>
                  <w:vAlign w:val="center"/>
                  <w:hideMark/>
                </w:tcPr>
                <w:p w14:paraId="2CD120D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EEEEEE"/>
                  <w:vAlign w:val="center"/>
                  <w:hideMark/>
                </w:tcPr>
                <w:p w14:paraId="6DE6045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proofErr w:type="spellStart"/>
                  <w:r w:rsidRPr="00ED3A0D">
                    <w:rPr>
                      <w:rFonts w:ascii="Times New Roman" w:eastAsia="Times New Roman" w:hAnsi="Times New Roman"/>
                      <w:color w:val="000000"/>
                      <w:lang w:eastAsia="fr-FR"/>
                    </w:rPr>
                    <w:t>Beaubreuil</w:t>
                  </w:r>
                  <w:proofErr w:type="spellEnd"/>
                </w:p>
              </w:tc>
              <w:tc>
                <w:tcPr>
                  <w:tcW w:w="1734" w:type="pct"/>
                  <w:tcBorders>
                    <w:top w:val="nil"/>
                    <w:left w:val="nil"/>
                    <w:bottom w:val="single" w:sz="4" w:space="0" w:color="auto"/>
                    <w:right w:val="single" w:sz="4" w:space="0" w:color="auto"/>
                  </w:tcBorders>
                  <w:shd w:val="clear" w:color="000000" w:fill="EEEEEE"/>
                  <w:vAlign w:val="center"/>
                  <w:hideMark/>
                </w:tcPr>
                <w:p w14:paraId="2C42545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12D9187D"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D13241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QN08705I</w:t>
                  </w:r>
                </w:p>
              </w:tc>
              <w:tc>
                <w:tcPr>
                  <w:tcW w:w="800" w:type="pct"/>
                  <w:tcBorders>
                    <w:top w:val="nil"/>
                    <w:left w:val="nil"/>
                    <w:bottom w:val="single" w:sz="4" w:space="0" w:color="auto"/>
                    <w:right w:val="single" w:sz="4" w:space="0" w:color="auto"/>
                  </w:tcBorders>
                  <w:shd w:val="clear" w:color="000000" w:fill="F5F5F5"/>
                  <w:vAlign w:val="center"/>
                  <w:hideMark/>
                </w:tcPr>
                <w:p w14:paraId="025D30F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F5F5F5"/>
                  <w:vAlign w:val="center"/>
                  <w:hideMark/>
                </w:tcPr>
                <w:p w14:paraId="4C2B8789"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Val de l'</w:t>
                  </w:r>
                  <w:proofErr w:type="spellStart"/>
                  <w:r w:rsidRPr="00ED3A0D">
                    <w:rPr>
                      <w:rFonts w:ascii="Times New Roman" w:eastAsia="Times New Roman" w:hAnsi="Times New Roman"/>
                      <w:color w:val="000000"/>
                      <w:lang w:eastAsia="fr-FR"/>
                    </w:rPr>
                    <w:t>Aurence</w:t>
                  </w:r>
                  <w:proofErr w:type="spellEnd"/>
                  <w:r w:rsidRPr="00ED3A0D">
                    <w:rPr>
                      <w:rFonts w:ascii="Times New Roman" w:eastAsia="Times New Roman" w:hAnsi="Times New Roman"/>
                      <w:color w:val="000000"/>
                      <w:lang w:eastAsia="fr-FR"/>
                    </w:rPr>
                    <w:t xml:space="preserve"> Sud</w:t>
                  </w:r>
                </w:p>
              </w:tc>
              <w:tc>
                <w:tcPr>
                  <w:tcW w:w="1734" w:type="pct"/>
                  <w:tcBorders>
                    <w:top w:val="nil"/>
                    <w:left w:val="nil"/>
                    <w:bottom w:val="single" w:sz="4" w:space="0" w:color="auto"/>
                    <w:right w:val="single" w:sz="4" w:space="0" w:color="auto"/>
                  </w:tcBorders>
                  <w:shd w:val="clear" w:color="000000" w:fill="F5F5F5"/>
                  <w:vAlign w:val="center"/>
                  <w:hideMark/>
                </w:tcPr>
                <w:p w14:paraId="3CFB6186"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504E88E6"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2D8D3FD7"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QN08706I</w:t>
                  </w:r>
                </w:p>
              </w:tc>
              <w:tc>
                <w:tcPr>
                  <w:tcW w:w="800" w:type="pct"/>
                  <w:tcBorders>
                    <w:top w:val="nil"/>
                    <w:left w:val="nil"/>
                    <w:bottom w:val="single" w:sz="4" w:space="0" w:color="auto"/>
                    <w:right w:val="single" w:sz="4" w:space="0" w:color="auto"/>
                  </w:tcBorders>
                  <w:shd w:val="clear" w:color="000000" w:fill="EEEEEE"/>
                  <w:vAlign w:val="center"/>
                  <w:hideMark/>
                </w:tcPr>
                <w:p w14:paraId="1ED6D913"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EEEEEE"/>
                  <w:vAlign w:val="center"/>
                  <w:hideMark/>
                </w:tcPr>
                <w:p w14:paraId="335269B2"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Val de l'</w:t>
                  </w:r>
                  <w:proofErr w:type="spellStart"/>
                  <w:r w:rsidRPr="00ED3A0D">
                    <w:rPr>
                      <w:rFonts w:ascii="Times New Roman" w:eastAsia="Times New Roman" w:hAnsi="Times New Roman"/>
                      <w:color w:val="000000"/>
                      <w:lang w:eastAsia="fr-FR"/>
                    </w:rPr>
                    <w:t>Aurence</w:t>
                  </w:r>
                  <w:proofErr w:type="spellEnd"/>
                  <w:r w:rsidRPr="00ED3A0D">
                    <w:rPr>
                      <w:rFonts w:ascii="Times New Roman" w:eastAsia="Times New Roman" w:hAnsi="Times New Roman"/>
                      <w:color w:val="000000"/>
                      <w:lang w:eastAsia="fr-FR"/>
                    </w:rPr>
                    <w:t xml:space="preserve"> Nord</w:t>
                  </w:r>
                </w:p>
              </w:tc>
              <w:tc>
                <w:tcPr>
                  <w:tcW w:w="1734" w:type="pct"/>
                  <w:tcBorders>
                    <w:top w:val="nil"/>
                    <w:left w:val="nil"/>
                    <w:bottom w:val="single" w:sz="4" w:space="0" w:color="auto"/>
                    <w:right w:val="single" w:sz="4" w:space="0" w:color="auto"/>
                  </w:tcBorders>
                  <w:shd w:val="clear" w:color="000000" w:fill="EEEEEE"/>
                  <w:vAlign w:val="center"/>
                  <w:hideMark/>
                </w:tcPr>
                <w:p w14:paraId="7BADA98D"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1D97F5FB"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EEEEEE"/>
                  <w:vAlign w:val="center"/>
                  <w:hideMark/>
                </w:tcPr>
                <w:p w14:paraId="6FE6B10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QN08707I</w:t>
                  </w:r>
                </w:p>
              </w:tc>
              <w:tc>
                <w:tcPr>
                  <w:tcW w:w="800" w:type="pct"/>
                  <w:tcBorders>
                    <w:top w:val="nil"/>
                    <w:left w:val="nil"/>
                    <w:bottom w:val="single" w:sz="4" w:space="0" w:color="auto"/>
                    <w:right w:val="single" w:sz="4" w:space="0" w:color="auto"/>
                  </w:tcBorders>
                  <w:shd w:val="clear" w:color="000000" w:fill="EEEEEE"/>
                  <w:vAlign w:val="center"/>
                  <w:hideMark/>
                </w:tcPr>
                <w:p w14:paraId="002137DA"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EEEEEE"/>
                  <w:vAlign w:val="center"/>
                  <w:hideMark/>
                </w:tcPr>
                <w:p w14:paraId="15685A9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Les Coutures</w:t>
                  </w:r>
                </w:p>
              </w:tc>
              <w:tc>
                <w:tcPr>
                  <w:tcW w:w="1734" w:type="pct"/>
                  <w:tcBorders>
                    <w:top w:val="nil"/>
                    <w:left w:val="nil"/>
                    <w:bottom w:val="single" w:sz="4" w:space="0" w:color="auto"/>
                    <w:right w:val="single" w:sz="4" w:space="0" w:color="auto"/>
                  </w:tcBorders>
                  <w:shd w:val="clear" w:color="000000" w:fill="EEEEEE"/>
                  <w:vAlign w:val="center"/>
                  <w:hideMark/>
                </w:tcPr>
                <w:p w14:paraId="5F676B9B"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72288ABE"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69C44D9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QN08708I</w:t>
                  </w:r>
                </w:p>
              </w:tc>
              <w:tc>
                <w:tcPr>
                  <w:tcW w:w="800" w:type="pct"/>
                  <w:tcBorders>
                    <w:top w:val="nil"/>
                    <w:left w:val="nil"/>
                    <w:bottom w:val="single" w:sz="4" w:space="0" w:color="auto"/>
                    <w:right w:val="single" w:sz="4" w:space="0" w:color="auto"/>
                  </w:tcBorders>
                  <w:shd w:val="clear" w:color="000000" w:fill="F5F5F5"/>
                  <w:vAlign w:val="center"/>
                  <w:hideMark/>
                </w:tcPr>
                <w:p w14:paraId="2AE2590D"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F5F5F5"/>
                  <w:vAlign w:val="center"/>
                  <w:hideMark/>
                </w:tcPr>
                <w:p w14:paraId="487F1978"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Bellevue</w:t>
                  </w:r>
                </w:p>
              </w:tc>
              <w:tc>
                <w:tcPr>
                  <w:tcW w:w="1734" w:type="pct"/>
                  <w:tcBorders>
                    <w:top w:val="nil"/>
                    <w:left w:val="nil"/>
                    <w:bottom w:val="single" w:sz="4" w:space="0" w:color="auto"/>
                    <w:right w:val="single" w:sz="4" w:space="0" w:color="auto"/>
                  </w:tcBorders>
                  <w:shd w:val="clear" w:color="000000" w:fill="F5F5F5"/>
                  <w:vAlign w:val="center"/>
                  <w:hideMark/>
                </w:tcPr>
                <w:p w14:paraId="4F00F0F3"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r w:rsidR="00920726" w:rsidRPr="00ED3A0D" w14:paraId="351C6A86" w14:textId="77777777" w:rsidTr="001D4A01">
              <w:trPr>
                <w:trHeight w:val="510"/>
              </w:trPr>
              <w:tc>
                <w:tcPr>
                  <w:tcW w:w="866" w:type="pct"/>
                  <w:tcBorders>
                    <w:top w:val="nil"/>
                    <w:left w:val="single" w:sz="4" w:space="0" w:color="auto"/>
                    <w:bottom w:val="single" w:sz="4" w:space="0" w:color="auto"/>
                    <w:right w:val="single" w:sz="4" w:space="0" w:color="auto"/>
                  </w:tcBorders>
                  <w:shd w:val="clear" w:color="000000" w:fill="F5F5F5"/>
                  <w:vAlign w:val="center"/>
                  <w:hideMark/>
                </w:tcPr>
                <w:p w14:paraId="185F8D84"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QN08709I</w:t>
                  </w:r>
                </w:p>
              </w:tc>
              <w:tc>
                <w:tcPr>
                  <w:tcW w:w="800" w:type="pct"/>
                  <w:tcBorders>
                    <w:top w:val="nil"/>
                    <w:left w:val="nil"/>
                    <w:bottom w:val="single" w:sz="4" w:space="0" w:color="auto"/>
                    <w:right w:val="single" w:sz="4" w:space="0" w:color="auto"/>
                  </w:tcBorders>
                  <w:shd w:val="clear" w:color="000000" w:fill="F5F5F5"/>
                  <w:vAlign w:val="center"/>
                  <w:hideMark/>
                </w:tcPr>
                <w:p w14:paraId="24C4C969" w14:textId="77777777" w:rsidR="00920726" w:rsidRPr="00ED3A0D" w:rsidRDefault="00920726" w:rsidP="001D4A01">
                  <w:pPr>
                    <w:shd w:val="clear" w:color="auto" w:fill="auto"/>
                    <w:spacing w:after="0" w:line="240" w:lineRule="auto"/>
                    <w:jc w:val="center"/>
                    <w:rPr>
                      <w:rFonts w:ascii="Times New Roman" w:eastAsia="Times New Roman" w:hAnsi="Times New Roman"/>
                      <w:color w:val="000000"/>
                      <w:lang w:eastAsia="fr-FR"/>
                    </w:rPr>
                  </w:pPr>
                  <w:r w:rsidRPr="00ED3A0D">
                    <w:rPr>
                      <w:rFonts w:ascii="Times New Roman" w:eastAsia="Times New Roman" w:hAnsi="Times New Roman"/>
                      <w:color w:val="000000"/>
                      <w:lang w:eastAsia="fr-FR"/>
                    </w:rPr>
                    <w:t>87</w:t>
                  </w:r>
                </w:p>
              </w:tc>
              <w:tc>
                <w:tcPr>
                  <w:tcW w:w="1600" w:type="pct"/>
                  <w:tcBorders>
                    <w:top w:val="nil"/>
                    <w:left w:val="nil"/>
                    <w:bottom w:val="single" w:sz="4" w:space="0" w:color="auto"/>
                    <w:right w:val="single" w:sz="4" w:space="0" w:color="auto"/>
                  </w:tcBorders>
                  <w:shd w:val="clear" w:color="000000" w:fill="F5F5F5"/>
                  <w:vAlign w:val="center"/>
                  <w:hideMark/>
                </w:tcPr>
                <w:p w14:paraId="2C6F8D6C"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 xml:space="preserve">Le </w:t>
                  </w:r>
                  <w:proofErr w:type="spellStart"/>
                  <w:r w:rsidRPr="00ED3A0D">
                    <w:rPr>
                      <w:rFonts w:ascii="Times New Roman" w:eastAsia="Times New Roman" w:hAnsi="Times New Roman"/>
                      <w:color w:val="000000"/>
                      <w:lang w:eastAsia="fr-FR"/>
                    </w:rPr>
                    <w:t>Vigenal</w:t>
                  </w:r>
                  <w:proofErr w:type="spellEnd"/>
                </w:p>
              </w:tc>
              <w:tc>
                <w:tcPr>
                  <w:tcW w:w="1734" w:type="pct"/>
                  <w:tcBorders>
                    <w:top w:val="nil"/>
                    <w:left w:val="nil"/>
                    <w:bottom w:val="single" w:sz="4" w:space="0" w:color="auto"/>
                    <w:right w:val="single" w:sz="4" w:space="0" w:color="auto"/>
                  </w:tcBorders>
                  <w:shd w:val="clear" w:color="000000" w:fill="F5F5F5"/>
                  <w:vAlign w:val="center"/>
                  <w:hideMark/>
                </w:tcPr>
                <w:p w14:paraId="4E913EA0" w14:textId="77777777" w:rsidR="00920726" w:rsidRPr="00ED3A0D" w:rsidRDefault="00920726" w:rsidP="001D4A01">
                  <w:pPr>
                    <w:shd w:val="clear" w:color="auto" w:fill="auto"/>
                    <w:spacing w:after="0" w:line="240" w:lineRule="auto"/>
                    <w:ind w:firstLineChars="100" w:firstLine="220"/>
                    <w:rPr>
                      <w:rFonts w:ascii="Times New Roman" w:eastAsia="Times New Roman" w:hAnsi="Times New Roman"/>
                      <w:color w:val="000000"/>
                      <w:lang w:eastAsia="fr-FR"/>
                    </w:rPr>
                  </w:pPr>
                  <w:r w:rsidRPr="00ED3A0D">
                    <w:rPr>
                      <w:rFonts w:ascii="Times New Roman" w:eastAsia="Times New Roman" w:hAnsi="Times New Roman"/>
                      <w:color w:val="000000"/>
                      <w:lang w:eastAsia="fr-FR"/>
                    </w:rPr>
                    <w:t>Limoges</w:t>
                  </w:r>
                </w:p>
              </w:tc>
            </w:tr>
          </w:tbl>
          <w:p w14:paraId="1E2F6DD3" w14:textId="77777777" w:rsidR="00920726" w:rsidRPr="007B60BF" w:rsidRDefault="00920726" w:rsidP="001D4A01">
            <w:pPr>
              <w:shd w:val="clear" w:color="auto" w:fill="auto"/>
              <w:spacing w:after="0" w:line="276" w:lineRule="auto"/>
              <w:jc w:val="both"/>
            </w:pPr>
          </w:p>
          <w:p w14:paraId="1C94F4A5" w14:textId="77777777" w:rsidR="00920726" w:rsidRPr="007B60BF" w:rsidRDefault="00920726" w:rsidP="001D4A01">
            <w:pPr>
              <w:shd w:val="clear" w:color="auto" w:fill="auto"/>
              <w:spacing w:after="0" w:line="240" w:lineRule="auto"/>
              <w:rPr>
                <w:sz w:val="20"/>
                <w:szCs w:val="20"/>
                <w:lang w:eastAsia="fr-FR"/>
              </w:rPr>
            </w:pPr>
          </w:p>
        </w:tc>
      </w:tr>
    </w:tbl>
    <w:p w14:paraId="1AA29AE9" w14:textId="77777777" w:rsidR="00920726" w:rsidRDefault="00920726" w:rsidP="00F212EC">
      <w:pPr>
        <w:shd w:val="clear" w:color="auto" w:fill="auto"/>
        <w:spacing w:after="0"/>
        <w:rPr>
          <w:rFonts w:ascii="Times New Roman" w:hAnsi="Times New Roman"/>
          <w:sz w:val="24"/>
          <w:szCs w:val="24"/>
        </w:rPr>
      </w:pPr>
    </w:p>
    <w:p w14:paraId="626D48BC" w14:textId="3F0E175A" w:rsidR="00F212EC" w:rsidRDefault="00F212EC" w:rsidP="00F212EC">
      <w:pPr>
        <w:shd w:val="clear" w:color="auto" w:fill="auto"/>
        <w:spacing w:after="0"/>
        <w:rPr>
          <w:rFonts w:ascii="Times New Roman" w:hAnsi="Times New Roman"/>
          <w:sz w:val="24"/>
          <w:szCs w:val="24"/>
        </w:rPr>
      </w:pPr>
      <w:r>
        <w:rPr>
          <w:rFonts w:ascii="Times New Roman" w:hAnsi="Times New Roman"/>
          <w:sz w:val="24"/>
          <w:szCs w:val="24"/>
        </w:rPr>
        <w:br w:type="page"/>
      </w:r>
    </w:p>
    <w:p w14:paraId="158C30B0" w14:textId="03DA8808" w:rsidR="00F212EC" w:rsidRPr="00AB3DBD" w:rsidRDefault="00F212EC" w:rsidP="00F212EC">
      <w:pPr>
        <w:jc w:val="center"/>
        <w:rPr>
          <w:rFonts w:ascii="Times New Roman" w:hAnsi="Times New Roman"/>
          <w:b/>
          <w:sz w:val="28"/>
          <w:szCs w:val="28"/>
          <w:u w:val="single"/>
        </w:rPr>
      </w:pPr>
      <w:r w:rsidRPr="00AB3DBD">
        <w:rPr>
          <w:rFonts w:ascii="Times New Roman" w:hAnsi="Times New Roman"/>
          <w:b/>
          <w:sz w:val="28"/>
          <w:szCs w:val="28"/>
          <w:u w:val="single"/>
        </w:rPr>
        <w:lastRenderedPageBreak/>
        <w:t xml:space="preserve">Annexe 3 : Modalités de dépôt </w:t>
      </w:r>
      <w:r>
        <w:rPr>
          <w:rFonts w:ascii="Times New Roman" w:hAnsi="Times New Roman"/>
          <w:b/>
          <w:sz w:val="28"/>
          <w:szCs w:val="28"/>
          <w:u w:val="single"/>
        </w:rPr>
        <w:t>des demandes de subventions 202</w:t>
      </w:r>
      <w:r w:rsidR="00E778A4">
        <w:rPr>
          <w:rFonts w:ascii="Times New Roman" w:hAnsi="Times New Roman"/>
          <w:b/>
          <w:sz w:val="28"/>
          <w:szCs w:val="28"/>
          <w:u w:val="single"/>
        </w:rPr>
        <w:t>4</w:t>
      </w:r>
      <w:r>
        <w:rPr>
          <w:rFonts w:ascii="Times New Roman" w:hAnsi="Times New Roman"/>
          <w:b/>
          <w:sz w:val="28"/>
          <w:szCs w:val="28"/>
          <w:u w:val="single"/>
        </w:rPr>
        <w:t xml:space="preserve"> et des bilans 202</w:t>
      </w:r>
      <w:r w:rsidR="00E778A4">
        <w:rPr>
          <w:rFonts w:ascii="Times New Roman" w:hAnsi="Times New Roman"/>
          <w:b/>
          <w:sz w:val="28"/>
          <w:szCs w:val="28"/>
          <w:u w:val="single"/>
        </w:rPr>
        <w:t>3</w:t>
      </w:r>
    </w:p>
    <w:p w14:paraId="3E3481FD" w14:textId="77777777" w:rsidR="00F212EC" w:rsidRDefault="00F212EC" w:rsidP="00F212EC">
      <w:pPr>
        <w:jc w:val="center"/>
        <w:rPr>
          <w:rFonts w:ascii="Times New Roman" w:hAnsi="Times New Roman"/>
          <w:sz w:val="24"/>
          <w:szCs w:val="24"/>
        </w:rPr>
      </w:pPr>
    </w:p>
    <w:p w14:paraId="7F6BADA2" w14:textId="49026BCF" w:rsidR="00F212EC" w:rsidRPr="00BB7517" w:rsidRDefault="00F212EC" w:rsidP="00F212EC">
      <w:pPr>
        <w:jc w:val="both"/>
        <w:rPr>
          <w:rFonts w:ascii="Times New Roman" w:hAnsi="Times New Roman"/>
          <w:sz w:val="24"/>
          <w:szCs w:val="24"/>
        </w:rPr>
      </w:pPr>
      <w:r w:rsidRPr="00BB7517">
        <w:rPr>
          <w:rFonts w:ascii="Times New Roman" w:hAnsi="Times New Roman"/>
          <w:sz w:val="24"/>
          <w:szCs w:val="24"/>
        </w:rPr>
        <w:t>Le dépôt des demandes de subvention (202</w:t>
      </w:r>
      <w:r w:rsidR="00E778A4" w:rsidRPr="00BB7517">
        <w:rPr>
          <w:rFonts w:ascii="Times New Roman" w:hAnsi="Times New Roman"/>
          <w:sz w:val="24"/>
          <w:szCs w:val="24"/>
        </w:rPr>
        <w:t>4</w:t>
      </w:r>
      <w:r w:rsidRPr="00BB7517">
        <w:rPr>
          <w:rFonts w:ascii="Times New Roman" w:hAnsi="Times New Roman"/>
          <w:sz w:val="24"/>
          <w:szCs w:val="24"/>
        </w:rPr>
        <w:t>) et des bilans financiers et qualitatifs (202</w:t>
      </w:r>
      <w:r w:rsidR="00E778A4" w:rsidRPr="00BB7517">
        <w:rPr>
          <w:rFonts w:ascii="Times New Roman" w:hAnsi="Times New Roman"/>
          <w:sz w:val="24"/>
          <w:szCs w:val="24"/>
        </w:rPr>
        <w:t>3</w:t>
      </w:r>
      <w:r w:rsidRPr="00BB7517">
        <w:rPr>
          <w:rFonts w:ascii="Times New Roman" w:hAnsi="Times New Roman"/>
          <w:sz w:val="24"/>
          <w:szCs w:val="24"/>
        </w:rPr>
        <w:t xml:space="preserve">) </w:t>
      </w:r>
      <w:r w:rsidRPr="00BB7517">
        <w:rPr>
          <w:rFonts w:ascii="Times New Roman" w:hAnsi="Times New Roman"/>
          <w:b/>
          <w:sz w:val="24"/>
          <w:szCs w:val="24"/>
        </w:rPr>
        <w:t>est dématérialisé</w:t>
      </w:r>
      <w:r w:rsidRPr="00BB7517">
        <w:rPr>
          <w:rFonts w:ascii="Times New Roman" w:hAnsi="Times New Roman"/>
          <w:sz w:val="24"/>
          <w:szCs w:val="24"/>
        </w:rPr>
        <w:t>. La connexion s’effectue sur le portail Dauphin, via l’adresse internet</w:t>
      </w:r>
      <w:r w:rsidRPr="00BB7517">
        <w:rPr>
          <w:rStyle w:val="Appelnotedebasdep"/>
          <w:rFonts w:ascii="Times New Roman" w:hAnsi="Times New Roman"/>
          <w:sz w:val="24"/>
          <w:szCs w:val="24"/>
        </w:rPr>
        <w:footnoteReference w:id="2"/>
      </w:r>
      <w:r w:rsidRPr="00BB7517">
        <w:rPr>
          <w:rFonts w:ascii="Times New Roman" w:hAnsi="Times New Roman"/>
          <w:sz w:val="24"/>
          <w:szCs w:val="24"/>
        </w:rPr>
        <w:t xml:space="preserve"> :</w:t>
      </w:r>
    </w:p>
    <w:p w14:paraId="60F1212D" w14:textId="77777777" w:rsidR="00F212EC" w:rsidRPr="00BB7517" w:rsidRDefault="00000000" w:rsidP="00F212EC">
      <w:pPr>
        <w:jc w:val="both"/>
        <w:rPr>
          <w:rStyle w:val="Lienhypertexte"/>
          <w:rFonts w:ascii="Times New Roman" w:hAnsi="Times New Roman"/>
          <w:sz w:val="24"/>
          <w:szCs w:val="24"/>
        </w:rPr>
      </w:pPr>
      <w:hyperlink r:id="rId20" w:anchor="/login?redirectTo=https:%2F%2Fusager-dauphin.cget.gouv.fr%2Faides%2F%23%2Fcget%2Fconnecte%2Fdashboard%2Faccueil&amp;jwtKey=jwt-cget-portail-depot-demande-aides&amp;footer=https:%2F%2Fusager-dauphin.cget.gouv.fr%2Faides%2F%23%2Fcget%2Fmentions-legales,Mentions%20l" w:history="1">
        <w:r w:rsidR="00F212EC" w:rsidRPr="00BB7517">
          <w:rPr>
            <w:rStyle w:val="Lienhypertexte"/>
            <w:rFonts w:ascii="Times New Roman" w:hAnsi="Times New Roman"/>
            <w:sz w:val="24"/>
            <w:szCs w:val="24"/>
          </w:rPr>
          <w:t>https://usager-dauphin.cget.gouv.fr/</w:t>
        </w:r>
      </w:hyperlink>
      <w:r w:rsidR="00F212EC" w:rsidRPr="00BB7517">
        <w:rPr>
          <w:rStyle w:val="Lienhypertexte"/>
          <w:rFonts w:ascii="Times New Roman" w:hAnsi="Times New Roman"/>
          <w:sz w:val="24"/>
          <w:szCs w:val="24"/>
        </w:rPr>
        <w:t xml:space="preserve"> </w:t>
      </w:r>
    </w:p>
    <w:p w14:paraId="1D92A8F8" w14:textId="2BE27380" w:rsidR="00F212EC" w:rsidRPr="00BB7517" w:rsidRDefault="00F212EC" w:rsidP="00F212EC">
      <w:pPr>
        <w:jc w:val="both"/>
        <w:rPr>
          <w:rFonts w:ascii="Times New Roman" w:hAnsi="Times New Roman"/>
          <w:sz w:val="24"/>
          <w:szCs w:val="24"/>
        </w:rPr>
      </w:pPr>
      <w:r w:rsidRPr="00BB7517">
        <w:rPr>
          <w:rFonts w:ascii="Times New Roman" w:hAnsi="Times New Roman"/>
          <w:sz w:val="24"/>
          <w:szCs w:val="24"/>
        </w:rPr>
        <w:t xml:space="preserve">Un guide de l’utilisateur vous accompagne (téléchargeable à l’adresse suivante : </w:t>
      </w:r>
      <w:hyperlink r:id="rId21" w:history="1">
        <w:r w:rsidRPr="00BB7517">
          <w:rPr>
            <w:rStyle w:val="Lienhypertexte"/>
            <w:rFonts w:ascii="Times New Roman" w:hAnsi="Times New Roman"/>
            <w:sz w:val="24"/>
            <w:szCs w:val="24"/>
          </w:rPr>
          <w:t>https://agence-cohesion-territoires.gouv.fr/subventions-de-la-politique-de-la-ville-101</w:t>
        </w:r>
      </w:hyperlink>
      <w:r w:rsidRPr="00BB7517">
        <w:rPr>
          <w:rStyle w:val="Lienhypertexte"/>
          <w:rFonts w:ascii="Times New Roman" w:hAnsi="Times New Roman"/>
          <w:sz w:val="24"/>
          <w:szCs w:val="24"/>
        </w:rPr>
        <w:t xml:space="preserve"> )</w:t>
      </w:r>
      <w:r w:rsidRPr="00BB7517">
        <w:rPr>
          <w:rFonts w:ascii="Times New Roman" w:hAnsi="Times New Roman"/>
          <w:sz w:val="24"/>
          <w:szCs w:val="24"/>
        </w:rPr>
        <w:t xml:space="preserve"> ainsi qu’une cellule d’accompagnement joignable au 09.70.81.86.94. </w:t>
      </w:r>
      <w:r w:rsidR="00B46A1F" w:rsidRPr="00BB7517">
        <w:rPr>
          <w:rFonts w:ascii="Times New Roman" w:hAnsi="Times New Roman"/>
          <w:b/>
          <w:bCs/>
          <w:sz w:val="24"/>
          <w:szCs w:val="24"/>
        </w:rPr>
        <w:t>Pour les CPO, suivre les indications de la page n°27 du guide.</w:t>
      </w:r>
    </w:p>
    <w:p w14:paraId="1E6901F8" w14:textId="3F785E1A" w:rsidR="00F212EC" w:rsidRPr="00BB7517" w:rsidRDefault="00F212EC" w:rsidP="00F212EC">
      <w:pPr>
        <w:pBdr>
          <w:top w:val="single" w:sz="4" w:space="1" w:color="auto"/>
          <w:left w:val="single" w:sz="4" w:space="4" w:color="auto"/>
          <w:bottom w:val="single" w:sz="4" w:space="1" w:color="auto"/>
          <w:right w:val="single" w:sz="4" w:space="4" w:color="auto"/>
        </w:pBdr>
        <w:shd w:val="clear" w:color="auto" w:fill="FF0000"/>
        <w:autoSpaceDE w:val="0"/>
        <w:autoSpaceDN w:val="0"/>
        <w:adjustRightInd w:val="0"/>
        <w:spacing w:line="240" w:lineRule="auto"/>
        <w:jc w:val="both"/>
        <w:rPr>
          <w:rFonts w:ascii="Times New Roman" w:hAnsi="Times New Roman"/>
          <w:b/>
          <w:sz w:val="24"/>
          <w:szCs w:val="24"/>
        </w:rPr>
      </w:pPr>
      <w:r w:rsidRPr="00BB7517">
        <w:rPr>
          <w:rFonts w:ascii="Times New Roman" w:hAnsi="Times New Roman"/>
          <w:b/>
          <w:sz w:val="24"/>
          <w:szCs w:val="24"/>
        </w:rPr>
        <w:t>ATTENTION</w:t>
      </w:r>
      <w:r w:rsidRPr="00BB7517">
        <w:rPr>
          <w:rFonts w:ascii="Times New Roman" w:hAnsi="Times New Roman"/>
          <w:sz w:val="24"/>
          <w:szCs w:val="24"/>
        </w:rPr>
        <w:t xml:space="preserve"> : </w:t>
      </w:r>
      <w:r w:rsidRPr="00BB7517">
        <w:rPr>
          <w:rFonts w:ascii="Times New Roman" w:hAnsi="Times New Roman"/>
          <w:b/>
          <w:sz w:val="24"/>
          <w:szCs w:val="24"/>
        </w:rPr>
        <w:t>pour que votre dossier soit reçu par nos services, vous devez impérativement</w:t>
      </w:r>
      <w:r w:rsidR="00B3713F" w:rsidRPr="00BB7517">
        <w:rPr>
          <w:rFonts w:ascii="Times New Roman" w:hAnsi="Times New Roman"/>
          <w:b/>
          <w:sz w:val="24"/>
          <w:szCs w:val="24"/>
        </w:rPr>
        <w:t> :</w:t>
      </w:r>
    </w:p>
    <w:p w14:paraId="3D7D52B2" w14:textId="77777777" w:rsidR="00F212EC" w:rsidRPr="00BB7517" w:rsidRDefault="00F212EC" w:rsidP="00B3713F">
      <w:pPr>
        <w:rPr>
          <w:rFonts w:ascii="Times New Roman" w:hAnsi="Times New Roman"/>
          <w:b/>
          <w:sz w:val="24"/>
          <w:szCs w:val="24"/>
        </w:rPr>
      </w:pPr>
      <w:r w:rsidRPr="00BB7517">
        <w:rPr>
          <w:rFonts w:ascii="Times New Roman" w:hAnsi="Times New Roman"/>
          <w:b/>
          <w:sz w:val="24"/>
          <w:szCs w:val="24"/>
        </w:rPr>
        <w:t>1/ dans l'onglet « </w:t>
      </w:r>
      <w:r w:rsidRPr="00BB7517">
        <w:rPr>
          <w:rFonts w:ascii="Times New Roman" w:hAnsi="Times New Roman"/>
          <w:sz w:val="24"/>
          <w:szCs w:val="24"/>
        </w:rPr>
        <w:t>Informations</w:t>
      </w:r>
      <w:r w:rsidRPr="00BB7517">
        <w:rPr>
          <w:rFonts w:ascii="Times New Roman" w:hAnsi="Times New Roman"/>
          <w:b/>
          <w:sz w:val="24"/>
          <w:szCs w:val="24"/>
        </w:rPr>
        <w:t xml:space="preserve"> Générales » : sélectionner « 00 - Hors Contrat de Ville » </w:t>
      </w:r>
    </w:p>
    <w:p w14:paraId="0BDA5B12" w14:textId="77777777" w:rsidR="00F212EC" w:rsidRPr="00BB7517" w:rsidRDefault="00F212EC" w:rsidP="00B3713F">
      <w:pPr>
        <w:rPr>
          <w:rFonts w:ascii="Times New Roman" w:hAnsi="Times New Roman"/>
          <w:b/>
          <w:sz w:val="24"/>
          <w:szCs w:val="24"/>
        </w:rPr>
      </w:pPr>
      <w:r w:rsidRPr="00BB7517">
        <w:rPr>
          <w:rFonts w:ascii="Times New Roman" w:hAnsi="Times New Roman"/>
          <w:b/>
          <w:sz w:val="24"/>
          <w:szCs w:val="24"/>
        </w:rPr>
        <w:t xml:space="preserve">2/ dans le budget </w:t>
      </w:r>
      <w:r w:rsidRPr="00BB7517">
        <w:rPr>
          <w:rFonts w:ascii="Times New Roman" w:hAnsi="Times New Roman"/>
          <w:sz w:val="24"/>
          <w:szCs w:val="24"/>
        </w:rPr>
        <w:t>prévisionnel</w:t>
      </w:r>
      <w:r w:rsidRPr="00BB7517">
        <w:rPr>
          <w:rFonts w:ascii="Times New Roman" w:hAnsi="Times New Roman"/>
          <w:b/>
          <w:sz w:val="24"/>
          <w:szCs w:val="24"/>
        </w:rPr>
        <w:t xml:space="preserve"> de l'action « compte 74 - Subventions d'Etat », sélectionner</w:t>
      </w:r>
    </w:p>
    <w:p w14:paraId="52E4844D" w14:textId="77777777" w:rsidR="00F212EC" w:rsidRPr="00BB7517" w:rsidRDefault="00F212EC" w:rsidP="00B3713F">
      <w:pPr>
        <w:jc w:val="center"/>
        <w:rPr>
          <w:rFonts w:ascii="Times New Roman" w:hAnsi="Times New Roman"/>
          <w:b/>
          <w:sz w:val="24"/>
          <w:szCs w:val="24"/>
        </w:rPr>
      </w:pPr>
      <w:r w:rsidRPr="00BB7517">
        <w:rPr>
          <w:rFonts w:ascii="Times New Roman" w:hAnsi="Times New Roman"/>
          <w:b/>
          <w:sz w:val="24"/>
          <w:szCs w:val="24"/>
          <w:highlight w:val="yellow"/>
        </w:rPr>
        <w:t>- NOUVELLE-AQUITAINE-POLITIQUE-VILLE-</w:t>
      </w:r>
    </w:p>
    <w:p w14:paraId="23B451BF" w14:textId="77777777" w:rsidR="00F212EC" w:rsidRPr="00BB7517" w:rsidRDefault="00F212EC" w:rsidP="00F212EC">
      <w:pPr>
        <w:autoSpaceDE w:val="0"/>
        <w:autoSpaceDN w:val="0"/>
        <w:adjustRightInd w:val="0"/>
        <w:spacing w:line="240" w:lineRule="auto"/>
        <w:rPr>
          <w:rFonts w:ascii="Times New Roman" w:hAnsi="Times New Roman"/>
          <w:sz w:val="24"/>
          <w:szCs w:val="24"/>
        </w:rPr>
      </w:pPr>
      <w:r w:rsidRPr="00BB7517">
        <w:rPr>
          <w:rFonts w:ascii="Times New Roman" w:hAnsi="Times New Roman"/>
          <w:noProof/>
          <w:sz w:val="24"/>
          <w:szCs w:val="24"/>
          <w:lang w:eastAsia="fr-FR"/>
        </w:rPr>
        <w:drawing>
          <wp:inline distT="0" distB="0" distL="0" distR="0" wp14:anchorId="336F7EE9" wp14:editId="57647534">
            <wp:extent cx="6162675" cy="1076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2675" cy="1076325"/>
                    </a:xfrm>
                    <a:prstGeom prst="rect">
                      <a:avLst/>
                    </a:prstGeom>
                    <a:noFill/>
                    <a:ln>
                      <a:noFill/>
                    </a:ln>
                  </pic:spPr>
                </pic:pic>
              </a:graphicData>
            </a:graphic>
          </wp:inline>
        </w:drawing>
      </w:r>
    </w:p>
    <w:p w14:paraId="374D87C0" w14:textId="77777777" w:rsidR="00B3713F" w:rsidRPr="00BB7517" w:rsidRDefault="00B3713F" w:rsidP="00F212EC">
      <w:pPr>
        <w:autoSpaceDE w:val="0"/>
        <w:autoSpaceDN w:val="0"/>
        <w:adjustRightInd w:val="0"/>
        <w:jc w:val="both"/>
        <w:rPr>
          <w:rFonts w:ascii="Times New Roman" w:hAnsi="Times New Roman"/>
          <w:sz w:val="24"/>
          <w:szCs w:val="24"/>
        </w:rPr>
      </w:pPr>
    </w:p>
    <w:p w14:paraId="3CBCC2E7" w14:textId="77777777" w:rsidR="00B3713F" w:rsidRPr="00BB7517" w:rsidRDefault="00F212EC" w:rsidP="00F212EC">
      <w:pPr>
        <w:autoSpaceDE w:val="0"/>
        <w:autoSpaceDN w:val="0"/>
        <w:adjustRightInd w:val="0"/>
        <w:jc w:val="both"/>
        <w:rPr>
          <w:rFonts w:ascii="Times New Roman" w:hAnsi="Times New Roman"/>
          <w:sz w:val="24"/>
          <w:szCs w:val="24"/>
        </w:rPr>
      </w:pPr>
      <w:r w:rsidRPr="00BB7517">
        <w:rPr>
          <w:rFonts w:ascii="Times New Roman" w:hAnsi="Times New Roman"/>
          <w:sz w:val="24"/>
          <w:szCs w:val="24"/>
        </w:rPr>
        <w:t xml:space="preserve">Si vous avez déjà bénéficié d’une subvention par nos services, </w:t>
      </w:r>
      <w:r w:rsidRPr="00BB7517">
        <w:rPr>
          <w:rFonts w:ascii="Times New Roman" w:hAnsi="Times New Roman"/>
          <w:b/>
          <w:sz w:val="24"/>
          <w:szCs w:val="24"/>
        </w:rPr>
        <w:t>merci de nous signaler lors de votre saisie en 202</w:t>
      </w:r>
      <w:r w:rsidR="00E778A4" w:rsidRPr="00BB7517">
        <w:rPr>
          <w:rFonts w:ascii="Times New Roman" w:hAnsi="Times New Roman"/>
          <w:b/>
          <w:sz w:val="24"/>
          <w:szCs w:val="24"/>
        </w:rPr>
        <w:t>4</w:t>
      </w:r>
      <w:r w:rsidRPr="00BB7517">
        <w:rPr>
          <w:rFonts w:ascii="Times New Roman" w:hAnsi="Times New Roman"/>
          <w:b/>
          <w:sz w:val="24"/>
          <w:szCs w:val="24"/>
        </w:rPr>
        <w:t xml:space="preserve"> tout changement de situation lié à votre structure (Changement d’adresse, SIRET, RIB, responsable légal) et de rattacher à votre demande les pièces justificatives. </w:t>
      </w:r>
      <w:r w:rsidRPr="00BB7517">
        <w:rPr>
          <w:rFonts w:ascii="Times New Roman" w:hAnsi="Times New Roman"/>
          <w:sz w:val="24"/>
          <w:szCs w:val="24"/>
        </w:rPr>
        <w:t>Les statuts, la liste des dirigeants, la délégation de signature, ne sont pas exigés à condition qu’ils aient été transmis sur DAUPHIN en 202</w:t>
      </w:r>
      <w:r w:rsidR="00E778A4" w:rsidRPr="00BB7517">
        <w:rPr>
          <w:rFonts w:ascii="Times New Roman" w:hAnsi="Times New Roman"/>
          <w:sz w:val="24"/>
          <w:szCs w:val="24"/>
        </w:rPr>
        <w:t>3</w:t>
      </w:r>
      <w:r w:rsidRPr="00BB7517">
        <w:rPr>
          <w:rFonts w:ascii="Times New Roman" w:hAnsi="Times New Roman"/>
          <w:sz w:val="24"/>
          <w:szCs w:val="24"/>
        </w:rPr>
        <w:t xml:space="preserve"> et qu’ils n’aient pas subi de modification.</w:t>
      </w:r>
    </w:p>
    <w:p w14:paraId="4CECA4EB" w14:textId="69D5737F" w:rsidR="00F212EC" w:rsidRPr="00BB7517" w:rsidRDefault="00F212EC" w:rsidP="00F212EC">
      <w:pPr>
        <w:autoSpaceDE w:val="0"/>
        <w:autoSpaceDN w:val="0"/>
        <w:adjustRightInd w:val="0"/>
        <w:jc w:val="both"/>
        <w:rPr>
          <w:rFonts w:ascii="Times New Roman" w:hAnsi="Times New Roman"/>
          <w:sz w:val="24"/>
          <w:szCs w:val="24"/>
        </w:rPr>
      </w:pPr>
      <w:r w:rsidRPr="00BB7517">
        <w:rPr>
          <w:rFonts w:ascii="Times New Roman" w:hAnsi="Times New Roman"/>
          <w:sz w:val="24"/>
          <w:szCs w:val="24"/>
        </w:rPr>
        <w:t>Le budget prévisionnel de l’association, les comptes sociaux et le rapport du commissaire aux comptes (si nécessaire) doivent être joints impérativement à votre demande 202</w:t>
      </w:r>
      <w:r w:rsidR="00E778A4" w:rsidRPr="00BB7517">
        <w:rPr>
          <w:rFonts w:ascii="Times New Roman" w:hAnsi="Times New Roman"/>
          <w:sz w:val="24"/>
          <w:szCs w:val="24"/>
        </w:rPr>
        <w:t>4</w:t>
      </w:r>
      <w:r w:rsidRPr="00BB7517">
        <w:rPr>
          <w:rFonts w:ascii="Times New Roman" w:hAnsi="Times New Roman"/>
          <w:sz w:val="24"/>
          <w:szCs w:val="24"/>
        </w:rPr>
        <w:t>.</w:t>
      </w:r>
    </w:p>
    <w:p w14:paraId="09016D8C" w14:textId="77777777" w:rsidR="00B3713F" w:rsidRPr="00BB7517" w:rsidRDefault="00B3713F" w:rsidP="00F212EC">
      <w:pPr>
        <w:autoSpaceDE w:val="0"/>
        <w:autoSpaceDN w:val="0"/>
        <w:adjustRightInd w:val="0"/>
        <w:jc w:val="both"/>
        <w:rPr>
          <w:rFonts w:ascii="Times New Roman" w:hAnsi="Times New Roman"/>
          <w:sz w:val="24"/>
          <w:szCs w:val="24"/>
        </w:rPr>
      </w:pPr>
    </w:p>
    <w:p w14:paraId="45841AD7" w14:textId="5F109113" w:rsidR="00766AE2" w:rsidRPr="00BB7517" w:rsidRDefault="00F212EC" w:rsidP="00E778A4">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line="240" w:lineRule="auto"/>
        <w:rPr>
          <w:rFonts w:ascii="Times New Roman" w:hAnsi="Times New Roman"/>
          <w:sz w:val="24"/>
          <w:szCs w:val="24"/>
        </w:rPr>
      </w:pPr>
      <w:r w:rsidRPr="00BB7517">
        <w:rPr>
          <w:rFonts w:ascii="Times New Roman" w:hAnsi="Times New Roman"/>
          <w:sz w:val="24"/>
          <w:szCs w:val="24"/>
        </w:rPr>
        <w:t xml:space="preserve">Tant que la demande n’est pas validée, elle peut être modifiée. Après validation de l’action déposée, un </w:t>
      </w:r>
      <w:proofErr w:type="spellStart"/>
      <w:r w:rsidRPr="00BB7517">
        <w:rPr>
          <w:rFonts w:ascii="Times New Roman" w:hAnsi="Times New Roman"/>
          <w:sz w:val="24"/>
          <w:szCs w:val="24"/>
        </w:rPr>
        <w:t>cerfa</w:t>
      </w:r>
      <w:proofErr w:type="spellEnd"/>
      <w:r w:rsidRPr="00BB7517">
        <w:rPr>
          <w:rFonts w:ascii="Times New Roman" w:hAnsi="Times New Roman"/>
          <w:sz w:val="24"/>
          <w:szCs w:val="24"/>
        </w:rPr>
        <w:t xml:space="preserve"> PDF est généré automatiquement. Vous le recevez par mél, ainsi qu’un accusé réception de dépôt de dossier sur Dauphin. Vous devez sauvegarder ces fichiers.</w:t>
      </w:r>
    </w:p>
    <w:sectPr w:rsidR="00766AE2" w:rsidRPr="00BB7517" w:rsidSect="00EB654E">
      <w:footerReference w:type="default" r:id="rId23"/>
      <w:pgSz w:w="11906" w:h="16838"/>
      <w:pgMar w:top="1701" w:right="964" w:bottom="2211" w:left="964" w:header="1191" w:footer="96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9121" w14:textId="77777777" w:rsidR="00D71AAF" w:rsidRDefault="00D71AAF" w:rsidP="00F212EC">
      <w:pPr>
        <w:spacing w:after="0" w:line="240" w:lineRule="auto"/>
      </w:pPr>
      <w:r>
        <w:separator/>
      </w:r>
    </w:p>
  </w:endnote>
  <w:endnote w:type="continuationSeparator" w:id="0">
    <w:p w14:paraId="53DFCA1B" w14:textId="77777777" w:rsidR="00D71AAF" w:rsidRDefault="00D71AAF" w:rsidP="00F2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703060306020203"/>
    <w:charset w:val="00"/>
    <w:family w:val="roman"/>
    <w:notTrueType/>
    <w:pitch w:val="variable"/>
    <w:sig w:usb0="60000287" w:usb1="00000001" w:usb2="00000000" w:usb3="00000000" w:csb0="0000019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5B4A" w14:textId="77777777" w:rsidR="0054301D" w:rsidRDefault="00000000">
    <w:pPr>
      <w:pStyle w:val="Paragraphestandard"/>
      <w:rPr>
        <w:rFonts w:ascii="Marianne" w:hAnsi="Marianne" w:cs="Marianne"/>
        <w:sz w:val="16"/>
        <w:szCs w:val="16"/>
      </w:rPr>
    </w:pPr>
  </w:p>
  <w:p w14:paraId="62DFD66F" w14:textId="77777777" w:rsidR="0054301D" w:rsidRDefault="00F761CD">
    <w:pPr>
      <w:pStyle w:val="Pieddepage"/>
      <w:tabs>
        <w:tab w:val="center" w:pos="4989"/>
        <w:tab w:val="right" w:pos="9978"/>
      </w:tabs>
    </w:pPr>
    <w:r>
      <w:rPr>
        <w:rFonts w:ascii="Arial" w:hAnsi="Arial" w:cs="Marianne"/>
        <w:bCs/>
        <w:color w:val="000000"/>
        <w:sz w:val="16"/>
        <w:szCs w:val="16"/>
      </w:rPr>
      <w:tab/>
    </w:r>
    <w:r>
      <w:rPr>
        <w:rFonts w:ascii="Arial" w:hAnsi="Arial" w:cs="Marianne"/>
        <w:bCs/>
        <w:color w:val="000000"/>
        <w:sz w:val="16"/>
        <w:szCs w:val="16"/>
      </w:rPr>
      <w:fldChar w:fldCharType="begin"/>
    </w:r>
    <w:r>
      <w:instrText>PAGE \* ARABIC</w:instrText>
    </w:r>
    <w:r>
      <w:fldChar w:fldCharType="separate"/>
    </w:r>
    <w:r>
      <w:rPr>
        <w:noProof/>
      </w:rPr>
      <w:t>4</w:t>
    </w:r>
    <w:r>
      <w:fldChar w:fldCharType="end"/>
    </w:r>
    <w:r>
      <w:rPr>
        <w:rFonts w:ascii="Arial" w:hAnsi="Arial" w:cs="Marianne"/>
        <w:color w:val="000000"/>
        <w:sz w:val="16"/>
        <w:szCs w:val="16"/>
      </w:rPr>
      <w:t>/</w:t>
    </w:r>
    <w:r>
      <w:rPr>
        <w:rFonts w:ascii="Arial" w:hAnsi="Arial" w:cs="Marianne"/>
        <w:bCs/>
        <w:color w:val="000000"/>
        <w:sz w:val="16"/>
        <w:szCs w:val="16"/>
      </w:rPr>
      <w:fldChar w:fldCharType="begin"/>
    </w:r>
    <w:r>
      <w:instrText>NUMPAGES \* ARABIC</w:instrText>
    </w:r>
    <w:r>
      <w:fldChar w:fldCharType="separate"/>
    </w:r>
    <w:r>
      <w:rPr>
        <w:noProof/>
      </w:rPr>
      <w:t>8</w:t>
    </w:r>
    <w:r>
      <w:fldChar w:fldCharType="end"/>
    </w:r>
    <w:r>
      <w:rPr>
        <w:rFonts w:ascii="Arial" w:hAnsi="Arial" w:cs="Marianne"/>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59E0" w14:textId="77777777" w:rsidR="00D71AAF" w:rsidRDefault="00D71AAF" w:rsidP="00F212EC">
      <w:pPr>
        <w:spacing w:after="0" w:line="240" w:lineRule="auto"/>
      </w:pPr>
      <w:r>
        <w:separator/>
      </w:r>
    </w:p>
  </w:footnote>
  <w:footnote w:type="continuationSeparator" w:id="0">
    <w:p w14:paraId="0D966F66" w14:textId="77777777" w:rsidR="00D71AAF" w:rsidRDefault="00D71AAF" w:rsidP="00F212EC">
      <w:pPr>
        <w:spacing w:after="0" w:line="240" w:lineRule="auto"/>
      </w:pPr>
      <w:r>
        <w:continuationSeparator/>
      </w:r>
    </w:p>
  </w:footnote>
  <w:footnote w:id="1">
    <w:p w14:paraId="11D3AFCA" w14:textId="7A4D82BD" w:rsidR="00EE18E5" w:rsidRDefault="00EE18E5">
      <w:pPr>
        <w:pStyle w:val="Notedebasdepage"/>
      </w:pPr>
      <w:r>
        <w:rPr>
          <w:rStyle w:val="Appelnotedebasdep"/>
        </w:rPr>
        <w:footnoteRef/>
      </w:r>
      <w:r>
        <w:t xml:space="preserve"> </w:t>
      </w:r>
      <w:hyperlink r:id="rId1" w:history="1">
        <w:r w:rsidRPr="004D0DA0">
          <w:rPr>
            <w:rStyle w:val="Lienhypertexte"/>
            <w:rFonts w:ascii="Times New Roman" w:hAnsi="Times New Roman"/>
            <w:sz w:val="24"/>
            <w:szCs w:val="24"/>
          </w:rPr>
          <w:t>https://www.legifrance.gouv.fr/jorf/id/JORFTEXT000048707389</w:t>
        </w:r>
      </w:hyperlink>
    </w:p>
  </w:footnote>
  <w:footnote w:id="2">
    <w:p w14:paraId="43F12D73" w14:textId="77777777" w:rsidR="00F212EC" w:rsidRDefault="00F212EC" w:rsidP="00F212EC">
      <w:pPr>
        <w:pStyle w:val="Notedebasdepage"/>
      </w:pPr>
      <w:r>
        <w:rPr>
          <w:rStyle w:val="Appelnotedebasdep"/>
        </w:rPr>
        <w:footnoteRef/>
      </w:r>
      <w:r>
        <w:t xml:space="preserve"> </w:t>
      </w:r>
      <w:r w:rsidRPr="004F1B9B">
        <w:t xml:space="preserve">Pour une utilisation optimale du portail Dauphin, assurez-vous de disposer de la dernière version de Mozilla Firefox et </w:t>
      </w:r>
      <w:proofErr w:type="gramStart"/>
      <w:r w:rsidRPr="004F1B9B">
        <w:t>de Adobe PDF</w:t>
      </w:r>
      <w:proofErr w:type="gramEnd"/>
      <w:r w:rsidRPr="004F1B9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505"/>
    <w:multiLevelType w:val="hybridMultilevel"/>
    <w:tmpl w:val="0922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A53DD"/>
    <w:multiLevelType w:val="hybridMultilevel"/>
    <w:tmpl w:val="2D2A0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702CE"/>
    <w:multiLevelType w:val="hybridMultilevel"/>
    <w:tmpl w:val="EDF0AD98"/>
    <w:lvl w:ilvl="0" w:tplc="C7D6E5DC">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A917A27"/>
    <w:multiLevelType w:val="hybridMultilevel"/>
    <w:tmpl w:val="754A25C4"/>
    <w:lvl w:ilvl="0" w:tplc="952671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F95CF3"/>
    <w:multiLevelType w:val="hybridMultilevel"/>
    <w:tmpl w:val="5E24FFC2"/>
    <w:lvl w:ilvl="0" w:tplc="45227AE6">
      <w:start w:val="202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2E22D3"/>
    <w:multiLevelType w:val="hybridMultilevel"/>
    <w:tmpl w:val="F9828140"/>
    <w:lvl w:ilvl="0" w:tplc="768A216E">
      <w:start w:val="3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0759055">
    <w:abstractNumId w:val="1"/>
  </w:num>
  <w:num w:numId="2" w16cid:durableId="1619483434">
    <w:abstractNumId w:val="0"/>
  </w:num>
  <w:num w:numId="3" w16cid:durableId="820774141">
    <w:abstractNumId w:val="5"/>
  </w:num>
  <w:num w:numId="4" w16cid:durableId="2064400369">
    <w:abstractNumId w:val="3"/>
  </w:num>
  <w:num w:numId="5" w16cid:durableId="1066536346">
    <w:abstractNumId w:val="2"/>
  </w:num>
  <w:num w:numId="6" w16cid:durableId="558785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EC"/>
    <w:rsid w:val="000870E0"/>
    <w:rsid w:val="0009097F"/>
    <w:rsid w:val="000A19B4"/>
    <w:rsid w:val="000F7EF3"/>
    <w:rsid w:val="00102732"/>
    <w:rsid w:val="00103E3C"/>
    <w:rsid w:val="001121C1"/>
    <w:rsid w:val="00136052"/>
    <w:rsid w:val="002B4E26"/>
    <w:rsid w:val="003470AC"/>
    <w:rsid w:val="00446E89"/>
    <w:rsid w:val="004564B7"/>
    <w:rsid w:val="00493435"/>
    <w:rsid w:val="005051DD"/>
    <w:rsid w:val="00535813"/>
    <w:rsid w:val="005B252A"/>
    <w:rsid w:val="005F60C2"/>
    <w:rsid w:val="006463B5"/>
    <w:rsid w:val="00721272"/>
    <w:rsid w:val="00722EF5"/>
    <w:rsid w:val="00746804"/>
    <w:rsid w:val="00766AE2"/>
    <w:rsid w:val="0080226B"/>
    <w:rsid w:val="0088122D"/>
    <w:rsid w:val="008E3DC8"/>
    <w:rsid w:val="00920726"/>
    <w:rsid w:val="0097191A"/>
    <w:rsid w:val="00A42CF1"/>
    <w:rsid w:val="00A45C9F"/>
    <w:rsid w:val="00A55396"/>
    <w:rsid w:val="00AD08D6"/>
    <w:rsid w:val="00B27F00"/>
    <w:rsid w:val="00B3713F"/>
    <w:rsid w:val="00B46A1F"/>
    <w:rsid w:val="00B71381"/>
    <w:rsid w:val="00BA1ED5"/>
    <w:rsid w:val="00BA5CB4"/>
    <w:rsid w:val="00BB7517"/>
    <w:rsid w:val="00BC31AE"/>
    <w:rsid w:val="00C21FCF"/>
    <w:rsid w:val="00C2472F"/>
    <w:rsid w:val="00CB2DB5"/>
    <w:rsid w:val="00CB4E55"/>
    <w:rsid w:val="00CB5615"/>
    <w:rsid w:val="00CE6B67"/>
    <w:rsid w:val="00D14BB0"/>
    <w:rsid w:val="00D170D2"/>
    <w:rsid w:val="00D71AAF"/>
    <w:rsid w:val="00E232B8"/>
    <w:rsid w:val="00E43902"/>
    <w:rsid w:val="00E712A3"/>
    <w:rsid w:val="00E73C26"/>
    <w:rsid w:val="00E76D2C"/>
    <w:rsid w:val="00E778A4"/>
    <w:rsid w:val="00EC648F"/>
    <w:rsid w:val="00ED3A0D"/>
    <w:rsid w:val="00EE18E5"/>
    <w:rsid w:val="00F0262F"/>
    <w:rsid w:val="00F212EC"/>
    <w:rsid w:val="00F761CD"/>
    <w:rsid w:val="00F77297"/>
    <w:rsid w:val="00F82A24"/>
    <w:rsid w:val="00FC4798"/>
    <w:rsid w:val="00FD1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FDA4"/>
  <w15:chartTrackingRefBased/>
  <w15:docId w15:val="{4EF31E8C-B65F-4246-AD63-4220047D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C"/>
    <w:pPr>
      <w:shd w:val="clear" w:color="auto" w:fill="FFFFFF"/>
      <w:spacing w:after="160" w:line="256" w:lineRule="auto"/>
    </w:pPr>
    <w:rPr>
      <w:rFonts w:ascii="Calibri" w:eastAsia="Calibri" w:hAnsi="Calibri" w:cs="Times New Roman"/>
    </w:rPr>
  </w:style>
  <w:style w:type="paragraph" w:styleId="Titre1">
    <w:name w:val="heading 1"/>
    <w:basedOn w:val="Normal"/>
    <w:next w:val="Normal"/>
    <w:link w:val="Titre1Car"/>
    <w:uiPriority w:val="9"/>
    <w:qFormat/>
    <w:rsid w:val="008E3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qFormat/>
    <w:rsid w:val="00F212EC"/>
    <w:rPr>
      <w:color w:val="0563C1"/>
      <w:u w:val="single"/>
    </w:rPr>
  </w:style>
  <w:style w:type="paragraph" w:customStyle="1" w:styleId="LO-Normal">
    <w:name w:val="LO-Normal"/>
    <w:qFormat/>
    <w:rsid w:val="00F212EC"/>
    <w:pPr>
      <w:shd w:val="clear" w:color="auto" w:fill="FFFFFF"/>
      <w:suppressAutoHyphens/>
      <w:spacing w:after="160" w:line="256" w:lineRule="auto"/>
    </w:pPr>
    <w:rPr>
      <w:rFonts w:ascii="Calibri" w:eastAsia="Calibri" w:hAnsi="Calibri" w:cs="Times New Roman"/>
    </w:rPr>
  </w:style>
  <w:style w:type="paragraph" w:styleId="Pieddepage">
    <w:name w:val="footer"/>
    <w:basedOn w:val="LO-Normal"/>
    <w:link w:val="PieddepageCar"/>
    <w:rsid w:val="00F212EC"/>
    <w:pPr>
      <w:tabs>
        <w:tab w:val="center" w:pos="4536"/>
        <w:tab w:val="right" w:pos="9072"/>
      </w:tabs>
      <w:spacing w:after="0" w:line="240" w:lineRule="auto"/>
    </w:pPr>
  </w:style>
  <w:style w:type="character" w:customStyle="1" w:styleId="PieddepageCar">
    <w:name w:val="Pied de page Car"/>
    <w:basedOn w:val="Policepardfaut"/>
    <w:link w:val="Pieddepage"/>
    <w:rsid w:val="00F212EC"/>
    <w:rPr>
      <w:rFonts w:ascii="Calibri" w:eastAsia="Calibri" w:hAnsi="Calibri" w:cs="Times New Roman"/>
      <w:shd w:val="clear" w:color="auto" w:fill="FFFFFF"/>
    </w:rPr>
  </w:style>
  <w:style w:type="paragraph" w:customStyle="1" w:styleId="Paragraphestandard">
    <w:name w:val="[Paragraphe standard]"/>
    <w:basedOn w:val="LO-Normal"/>
    <w:qFormat/>
    <w:rsid w:val="00F212EC"/>
    <w:pPr>
      <w:autoSpaceDE w:val="0"/>
      <w:spacing w:after="0" w:line="288" w:lineRule="auto"/>
      <w:textAlignment w:val="center"/>
    </w:pPr>
    <w:rPr>
      <w:rFonts w:ascii="Minion Pro" w:hAnsi="Minion Pro" w:cs="Minion Pro"/>
      <w:color w:val="000000"/>
      <w:sz w:val="24"/>
      <w:szCs w:val="24"/>
    </w:rPr>
  </w:style>
  <w:style w:type="paragraph" w:customStyle="1" w:styleId="Contenudetableau">
    <w:name w:val="Contenu de tableau"/>
    <w:basedOn w:val="Normal"/>
    <w:qFormat/>
    <w:rsid w:val="00F212EC"/>
    <w:pPr>
      <w:suppressLineNumbers/>
    </w:pPr>
  </w:style>
  <w:style w:type="character" w:customStyle="1" w:styleId="st">
    <w:name w:val="st"/>
    <w:basedOn w:val="Policepardfaut"/>
    <w:rsid w:val="00F212EC"/>
  </w:style>
  <w:style w:type="paragraph" w:styleId="Paragraphedeliste">
    <w:name w:val="List Paragraph"/>
    <w:basedOn w:val="Normal"/>
    <w:uiPriority w:val="34"/>
    <w:qFormat/>
    <w:rsid w:val="00F212EC"/>
    <w:pPr>
      <w:ind w:left="720"/>
      <w:contextualSpacing/>
    </w:pPr>
  </w:style>
  <w:style w:type="table" w:styleId="Grilledutableau">
    <w:name w:val="Table Grid"/>
    <w:basedOn w:val="TableauNormal"/>
    <w:uiPriority w:val="59"/>
    <w:rsid w:val="00F21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21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12EC"/>
    <w:rPr>
      <w:rFonts w:ascii="Calibri" w:eastAsia="Calibri" w:hAnsi="Calibri" w:cs="Times New Roman"/>
      <w:sz w:val="20"/>
      <w:szCs w:val="20"/>
      <w:shd w:val="clear" w:color="auto" w:fill="FFFFFF"/>
    </w:rPr>
  </w:style>
  <w:style w:type="character" w:styleId="Appelnotedebasdep">
    <w:name w:val="footnote reference"/>
    <w:basedOn w:val="Policepardfaut"/>
    <w:uiPriority w:val="99"/>
    <w:semiHidden/>
    <w:unhideWhenUsed/>
    <w:rsid w:val="00F212EC"/>
    <w:rPr>
      <w:vertAlign w:val="superscript"/>
    </w:rPr>
  </w:style>
  <w:style w:type="character" w:styleId="Mentionnonrsolue">
    <w:name w:val="Unresolved Mention"/>
    <w:basedOn w:val="Policepardfaut"/>
    <w:uiPriority w:val="99"/>
    <w:semiHidden/>
    <w:unhideWhenUsed/>
    <w:rsid w:val="00102732"/>
    <w:rPr>
      <w:color w:val="605E5C"/>
      <w:shd w:val="clear" w:color="auto" w:fill="E1DFDD"/>
    </w:rPr>
  </w:style>
  <w:style w:type="character" w:styleId="Lienhypertextesuivivisit">
    <w:name w:val="FollowedHyperlink"/>
    <w:basedOn w:val="Policepardfaut"/>
    <w:uiPriority w:val="99"/>
    <w:semiHidden/>
    <w:unhideWhenUsed/>
    <w:rsid w:val="00E712A3"/>
    <w:rPr>
      <w:color w:val="800080" w:themeColor="followedHyperlink"/>
      <w:u w:val="single"/>
    </w:rPr>
  </w:style>
  <w:style w:type="character" w:customStyle="1" w:styleId="Titre1Car">
    <w:name w:val="Titre 1 Car"/>
    <w:basedOn w:val="Policepardfaut"/>
    <w:link w:val="Titre1"/>
    <w:uiPriority w:val="9"/>
    <w:rsid w:val="008E3DC8"/>
    <w:rPr>
      <w:rFonts w:asciiTheme="majorHAnsi" w:eastAsiaTheme="majorEastAsia" w:hAnsiTheme="majorHAnsi" w:cstheme="majorBidi"/>
      <w:color w:val="365F91" w:themeColor="accent1" w:themeShade="BF"/>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1395">
      <w:bodyDiv w:val="1"/>
      <w:marLeft w:val="0"/>
      <w:marRight w:val="0"/>
      <w:marTop w:val="0"/>
      <w:marBottom w:val="0"/>
      <w:divBdr>
        <w:top w:val="none" w:sz="0" w:space="0" w:color="auto"/>
        <w:left w:val="none" w:sz="0" w:space="0" w:color="auto"/>
        <w:bottom w:val="none" w:sz="0" w:space="0" w:color="auto"/>
        <w:right w:val="none" w:sz="0" w:space="0" w:color="auto"/>
      </w:divBdr>
    </w:div>
    <w:div w:id="945574564">
      <w:bodyDiv w:val="1"/>
      <w:marLeft w:val="0"/>
      <w:marRight w:val="0"/>
      <w:marTop w:val="0"/>
      <w:marBottom w:val="0"/>
      <w:divBdr>
        <w:top w:val="none" w:sz="0" w:space="0" w:color="auto"/>
        <w:left w:val="none" w:sz="0" w:space="0" w:color="auto"/>
        <w:bottom w:val="none" w:sz="0" w:space="0" w:color="auto"/>
        <w:right w:val="none" w:sz="0" w:space="0" w:color="auto"/>
      </w:divBdr>
    </w:div>
    <w:div w:id="1120145644">
      <w:bodyDiv w:val="1"/>
      <w:marLeft w:val="0"/>
      <w:marRight w:val="0"/>
      <w:marTop w:val="0"/>
      <w:marBottom w:val="0"/>
      <w:divBdr>
        <w:top w:val="none" w:sz="0" w:space="0" w:color="auto"/>
        <w:left w:val="none" w:sz="0" w:space="0" w:color="auto"/>
        <w:bottom w:val="none" w:sz="0" w:space="0" w:color="auto"/>
        <w:right w:val="none" w:sz="0" w:space="0" w:color="auto"/>
      </w:divBdr>
    </w:div>
    <w:div w:id="18765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rdeesdelareussite.fr/" TargetMode="External"/><Relationship Id="rId18" Type="http://schemas.openxmlformats.org/officeDocument/2006/relationships/hyperlink" Target="https://travail-emploi.gouv.fr/emploi-et-insertion/mesures-jeunes/parrainage-emploi/article/le-parrainage-pour-l-emploi-c-est-quoi" TargetMode="External"/><Relationship Id="rId3" Type="http://schemas.openxmlformats.org/officeDocument/2006/relationships/styles" Target="styles.xml"/><Relationship Id="rId21" Type="http://schemas.openxmlformats.org/officeDocument/2006/relationships/hyperlink" Target="https://agence-cohesion-territoires.gouv.fr/subventions-de-la-politique-de-la-ville-101" TargetMode="External"/><Relationship Id="rId7" Type="http://schemas.openxmlformats.org/officeDocument/2006/relationships/endnotes" Target="endnotes.xml"/><Relationship Id="rId12" Type="http://schemas.openxmlformats.org/officeDocument/2006/relationships/hyperlink" Target="mailto:dreets-na.politique-ville@dreets.gouv.fr" TargetMode="External"/><Relationship Id="rId17" Type="http://schemas.openxmlformats.org/officeDocument/2006/relationships/hyperlink" Target="https://travail-emploi.gouv.fr/emploi-et-insertion/mesures-jeunes/parrainage-emplo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marches-simplifiees.fr/commencer/dev-culturel_patrimoine-na" TargetMode="External"/><Relationship Id="rId20" Type="http://schemas.openxmlformats.org/officeDocument/2006/relationships/hyperlink" Target="https://usager-dauphin.cget.gouv.fr/account-management/cget-demandeurs/u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ce-cohesion-territoires.gouv.fr/subventions-de-la-politique-de-la-ville-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ure.gouv.fr/fr/Demarches-en-ligne/Par-type-de-demarche/Appels-a-projets-candidatures/C-est-mon-Patrimoine" TargetMode="External"/><Relationship Id="rId23" Type="http://schemas.openxmlformats.org/officeDocument/2006/relationships/footer" Target="footer1.xml"/><Relationship Id="rId10" Type="http://schemas.openxmlformats.org/officeDocument/2006/relationships/hyperlink" Target="https://www.paqte.fr/" TargetMode="External"/><Relationship Id="rId19" Type="http://schemas.openxmlformats.org/officeDocument/2006/relationships/hyperlink" Target="https://nouvelle-aquitaine.dreets.gouv.fr/Lancement-du-nouvel-appel-a-projet-parrainage-pour-l-annee-2023" TargetMode="External"/><Relationship Id="rId4" Type="http://schemas.openxmlformats.org/officeDocument/2006/relationships/settings" Target="settings.xml"/><Relationship Id="rId9" Type="http://schemas.openxmlformats.org/officeDocument/2006/relationships/hyperlink" Target="https://sig.ville.gouv.fr" TargetMode="External"/><Relationship Id="rId14" Type="http://schemas.openxmlformats.org/officeDocument/2006/relationships/hyperlink" Target="https://cestmonpatrimoine.culture.gouv.fr//" TargetMode="Externa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487073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3944F-9F70-4321-902F-AA1C08A5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2506</Words>
  <Characters>13787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Ministeres Sociaux</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Marie-Pierre (DREETS-NA)</dc:creator>
  <cp:keywords/>
  <dc:description/>
  <cp:lastModifiedBy>URBAN, Corinne (DREETS-NA)</cp:lastModifiedBy>
  <cp:revision>2</cp:revision>
  <cp:lastPrinted>2024-01-05T13:18:00Z</cp:lastPrinted>
  <dcterms:created xsi:type="dcterms:W3CDTF">2024-01-05T13:46:00Z</dcterms:created>
  <dcterms:modified xsi:type="dcterms:W3CDTF">2024-01-05T13:46:00Z</dcterms:modified>
</cp:coreProperties>
</file>