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104F" w14:textId="77777777" w:rsidR="00EE4F9F" w:rsidRPr="00755E78" w:rsidRDefault="00EE4F9F" w:rsidP="00EE4F9F">
      <w:pPr>
        <w:pStyle w:val="Sous-titre"/>
        <w:spacing w:after="0" w:line="240" w:lineRule="auto"/>
        <w:rPr>
          <w:rFonts w:ascii="Marianne" w:hAnsi="Marianne" w:cs="Arial"/>
          <w:b/>
          <w:sz w:val="36"/>
          <w:szCs w:val="18"/>
        </w:rPr>
      </w:pPr>
      <w:r w:rsidRPr="00755E78">
        <w:rPr>
          <w:rFonts w:ascii="Marianne" w:hAnsi="Marianne" w:cs="Arial"/>
          <w:b/>
          <w:sz w:val="36"/>
          <w:szCs w:val="18"/>
        </w:rPr>
        <w:t>Dossier de candidature / descriptif du projet</w:t>
      </w:r>
    </w:p>
    <w:tbl>
      <w:tblPr>
        <w:tblpPr w:leftFromText="141" w:rightFromText="141" w:vertAnchor="text" w:horzAnchor="margin" w:tblpY="401"/>
        <w:tblOverlap w:val="never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6663"/>
      </w:tblGrid>
      <w:tr w:rsidR="00EE4F9F" w:rsidRPr="00755E78" w14:paraId="0B97DC36" w14:textId="77777777" w:rsidTr="00755E78">
        <w:trPr>
          <w:trHeight w:val="414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66E96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Titre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E7F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29EA0A3B" w14:textId="77777777" w:rsidTr="00755E78">
        <w:trPr>
          <w:trHeight w:val="408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E7B093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Coordonnateur du projet</w:t>
            </w:r>
            <w:r w:rsidRPr="00755E78">
              <w:rPr>
                <w:rFonts w:ascii="Marianne" w:hAnsi="Marianne" w:cs="Calibri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0A4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55A21C27" w14:textId="77777777" w:rsidTr="00755E78">
        <w:trPr>
          <w:trHeight w:val="981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974D6E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Organisme bénéficiaire de la subvention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</w:p>
          <w:p w14:paraId="51824030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NOM et adresse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95E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7B4E7E08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ED611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Durée totale du projet :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21C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4D030084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5EC26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Axe(s) du projet 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F5E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17429BDA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799DB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Départements concernés </w:t>
            </w:r>
            <w:r w:rsidRPr="00755E78">
              <w:rPr>
                <w:rFonts w:ascii="Marianne" w:hAnsi="Marianne" w:cs="Tahoma"/>
                <w:b w:val="0"/>
                <w:bCs w:val="0"/>
                <w:sz w:val="18"/>
                <w:szCs w:val="18"/>
              </w:rPr>
              <w:t>(en premier, citer le département de rattachement)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820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14B998B9" w14:textId="77777777" w:rsidR="00EE4F9F" w:rsidRPr="00755E78" w:rsidRDefault="00EE4F9F">
      <w:pPr>
        <w:rPr>
          <w:rFonts w:ascii="Marianne" w:hAnsi="Marianne"/>
        </w:rPr>
      </w:pPr>
    </w:p>
    <w:p w14:paraId="62A2CA6B" w14:textId="77777777" w:rsidR="00755E78" w:rsidRDefault="00755E78" w:rsidP="00EE4F9F">
      <w:pPr>
        <w:spacing w:after="0"/>
        <w:rPr>
          <w:rFonts w:ascii="Marianne" w:hAnsi="Marianne"/>
          <w:b/>
          <w:bCs/>
          <w:color w:val="FF0000"/>
          <w:lang w:eastAsia="fr-FR"/>
        </w:rPr>
      </w:pPr>
    </w:p>
    <w:p w14:paraId="28A97BFA" w14:textId="09D8F104" w:rsidR="00EE4F9F" w:rsidRPr="00755E78" w:rsidRDefault="00EE4F9F" w:rsidP="00EE4F9F">
      <w:pPr>
        <w:spacing w:after="0"/>
        <w:rPr>
          <w:rFonts w:ascii="Marianne" w:hAnsi="Marianne"/>
          <w:b/>
          <w:bCs/>
          <w:color w:val="FF0000"/>
          <w:lang w:eastAsia="fr-FR"/>
        </w:rPr>
      </w:pPr>
      <w:r w:rsidRPr="00755E78">
        <w:rPr>
          <w:rFonts w:ascii="Marianne" w:hAnsi="Marianne"/>
          <w:b/>
          <w:bCs/>
          <w:color w:val="FF0000"/>
          <w:lang w:eastAsia="fr-FR"/>
        </w:rPr>
        <w:t>Tableau à remplir obligatoirement</w:t>
      </w:r>
    </w:p>
    <w:tbl>
      <w:tblPr>
        <w:tblStyle w:val="Grilledutableau"/>
        <w:tblpPr w:leftFromText="141" w:rightFromText="141" w:vertAnchor="text" w:horzAnchor="margin" w:tblpY="4"/>
        <w:tblOverlap w:val="never"/>
        <w:tblW w:w="10768" w:type="dxa"/>
        <w:tblLook w:val="04A0" w:firstRow="1" w:lastRow="0" w:firstColumn="1" w:lastColumn="0" w:noHBand="0" w:noVBand="1"/>
      </w:tblPr>
      <w:tblGrid>
        <w:gridCol w:w="2820"/>
        <w:gridCol w:w="2104"/>
        <w:gridCol w:w="1815"/>
        <w:gridCol w:w="4029"/>
      </w:tblGrid>
      <w:tr w:rsidR="000A30B7" w:rsidRPr="00755E78" w14:paraId="73B9A0CC" w14:textId="77777777" w:rsidTr="000A30B7">
        <w:tc>
          <w:tcPr>
            <w:tcW w:w="2820" w:type="dxa"/>
          </w:tcPr>
          <w:p w14:paraId="5C8D9DB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Type de financement</w:t>
            </w:r>
          </w:p>
        </w:tc>
        <w:tc>
          <w:tcPr>
            <w:tcW w:w="2104" w:type="dxa"/>
          </w:tcPr>
          <w:p w14:paraId="368C5F15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15" w:type="dxa"/>
          </w:tcPr>
          <w:p w14:paraId="42286CBD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2027</w:t>
            </w:r>
          </w:p>
        </w:tc>
        <w:tc>
          <w:tcPr>
            <w:tcW w:w="4029" w:type="dxa"/>
          </w:tcPr>
          <w:p w14:paraId="23E06CC6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Total par type</w:t>
            </w:r>
          </w:p>
        </w:tc>
      </w:tr>
      <w:tr w:rsidR="000A30B7" w:rsidRPr="00755E78" w14:paraId="0F5A4F22" w14:textId="77777777" w:rsidTr="000A30B7">
        <w:tc>
          <w:tcPr>
            <w:tcW w:w="2820" w:type="dxa"/>
          </w:tcPr>
          <w:p w14:paraId="335AAD2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Fonctionnement</w:t>
            </w:r>
          </w:p>
        </w:tc>
        <w:tc>
          <w:tcPr>
            <w:tcW w:w="2104" w:type="dxa"/>
          </w:tcPr>
          <w:p w14:paraId="7E6AD2F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32C6CF4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3A5CA60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5D86B5D7" w14:textId="77777777" w:rsidTr="000A30B7">
        <w:tc>
          <w:tcPr>
            <w:tcW w:w="2820" w:type="dxa"/>
          </w:tcPr>
          <w:p w14:paraId="26465DE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8D4912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B3935CA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0CD1892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690BBCF4" w14:textId="77777777" w:rsidTr="000A30B7">
        <w:tc>
          <w:tcPr>
            <w:tcW w:w="2820" w:type="dxa"/>
          </w:tcPr>
          <w:p w14:paraId="169A971B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Accompagnement</w:t>
            </w:r>
          </w:p>
        </w:tc>
        <w:tc>
          <w:tcPr>
            <w:tcW w:w="2104" w:type="dxa"/>
          </w:tcPr>
          <w:p w14:paraId="7A0EA9E6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F98D770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458DB95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01908B39" w14:textId="77777777" w:rsidTr="000A30B7">
        <w:tc>
          <w:tcPr>
            <w:tcW w:w="2820" w:type="dxa"/>
          </w:tcPr>
          <w:p w14:paraId="025CDCFF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Achat de denrées</w:t>
            </w:r>
          </w:p>
        </w:tc>
        <w:tc>
          <w:tcPr>
            <w:tcW w:w="2104" w:type="dxa"/>
          </w:tcPr>
          <w:p w14:paraId="197E3E41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B27033B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42B3AA14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7FEEDF50" w14:textId="77777777" w:rsidTr="000A30B7">
        <w:tc>
          <w:tcPr>
            <w:tcW w:w="2820" w:type="dxa"/>
          </w:tcPr>
          <w:p w14:paraId="2139C7E6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Investissement</w:t>
            </w:r>
          </w:p>
        </w:tc>
        <w:tc>
          <w:tcPr>
            <w:tcW w:w="2104" w:type="dxa"/>
          </w:tcPr>
          <w:p w14:paraId="373BFBA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331AEA1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7405071D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593A63F5" w14:textId="77777777" w:rsidTr="000A30B7">
        <w:tc>
          <w:tcPr>
            <w:tcW w:w="2820" w:type="dxa"/>
          </w:tcPr>
          <w:p w14:paraId="09FA02F7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Total par année sollicité</w:t>
            </w:r>
          </w:p>
        </w:tc>
        <w:tc>
          <w:tcPr>
            <w:tcW w:w="2104" w:type="dxa"/>
          </w:tcPr>
          <w:p w14:paraId="45F6BA3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5520E1F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57F47BB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</w:tbl>
    <w:p w14:paraId="57E34066" w14:textId="77777777" w:rsidR="000A30B7" w:rsidRDefault="000A30B7" w:rsidP="00EE4F9F">
      <w:pPr>
        <w:spacing w:before="120"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</w:p>
    <w:p w14:paraId="5BD755AC" w14:textId="279F99D4" w:rsidR="00EE4F9F" w:rsidRPr="00755E78" w:rsidRDefault="00EE4F9F" w:rsidP="00EE4F9F">
      <w:pPr>
        <w:spacing w:before="120"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Détaillez les différentes demandes de dépenses couvertes par la subvention pour chaque année sur la durée du projet.</w:t>
      </w:r>
    </w:p>
    <w:p w14:paraId="6EFE8824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 xml:space="preserve">- Dépenses de fonctionnement liées au projet (montage, mise en œuvre, suivi et évaluation), comprenant les dépenses salariales et les dépenses d’ingénierie. </w:t>
      </w:r>
    </w:p>
    <w:p w14:paraId="35B9B30E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d’accompagnement et de participation des personnes concernées incluant la formation et l’outillage des bénévoles/salariés pour cet accompagnement</w:t>
      </w:r>
    </w:p>
    <w:p w14:paraId="3017022B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pour l’achat de denrées en tant que dépenses subsidiaires contribuant au fonctionnement du projet</w:t>
      </w:r>
    </w:p>
    <w:p w14:paraId="7DBAFC8A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d’investissement ou de logistique si elles sont indispensables à la réalisation du projet.</w:t>
      </w:r>
    </w:p>
    <w:p w14:paraId="60450BC9" w14:textId="77777777" w:rsidR="00EE4F9F" w:rsidRPr="00755E78" w:rsidRDefault="00EE4F9F">
      <w:pPr>
        <w:rPr>
          <w:rFonts w:ascii="Marianne" w:hAnsi="Marianne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7"/>
      </w:tblGrid>
      <w:tr w:rsidR="003507A0" w:rsidRPr="00755E78" w14:paraId="356F3C06" w14:textId="77777777" w:rsidTr="00EE4F9F">
        <w:trPr>
          <w:trHeight w:val="644"/>
        </w:trPr>
        <w:tc>
          <w:tcPr>
            <w:tcW w:w="10717" w:type="dxa"/>
            <w:shd w:val="clear" w:color="auto" w:fill="F2F2F2"/>
            <w:vAlign w:val="center"/>
          </w:tcPr>
          <w:p w14:paraId="127D927A" w14:textId="77777777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Résumé du projet </w:t>
            </w:r>
            <w:r w:rsidR="004B39DD" w:rsidRPr="00755E78">
              <w:rPr>
                <w:rFonts w:ascii="Marianne" w:hAnsi="Marianne" w:cstheme="minorHAnsi"/>
                <w:sz w:val="18"/>
                <w:szCs w:val="18"/>
              </w:rPr>
              <w:t>(contexte du projet, pilotage, objectifs, cibles, actions)</w:t>
            </w:r>
          </w:p>
          <w:p w14:paraId="76690199" w14:textId="0A43948D" w:rsidR="003507A0" w:rsidRPr="00755E78" w:rsidRDefault="003507A0" w:rsidP="0042671A">
            <w:pPr>
              <w:pStyle w:val="Titredechapitre"/>
              <w:jc w:val="left"/>
              <w:rPr>
                <w:rFonts w:ascii="Marianne" w:hAnsi="Marianne"/>
                <w:sz w:val="20"/>
                <w:szCs w:val="20"/>
              </w:rPr>
            </w:pPr>
            <w:r w:rsidRPr="00755E78">
              <w:rPr>
                <w:rFonts w:ascii="Marianne" w:hAnsi="Marianne" w:cs="Tahoma"/>
                <w:kern w:val="28"/>
                <w:sz w:val="18"/>
                <w:szCs w:val="18"/>
              </w:rPr>
              <w:t xml:space="preserve">Maximum </w:t>
            </w:r>
            <w:r w:rsidR="00A92F15" w:rsidRPr="00755E78">
              <w:rPr>
                <w:rFonts w:ascii="Marianne" w:hAnsi="Marianne" w:cs="Tahoma"/>
                <w:kern w:val="28"/>
                <w:sz w:val="18"/>
                <w:szCs w:val="18"/>
              </w:rPr>
              <w:t>4</w:t>
            </w:r>
            <w:r w:rsidRPr="00755E78">
              <w:rPr>
                <w:rFonts w:ascii="Marianne" w:hAnsi="Marianne" w:cs="Tahoma"/>
                <w:kern w:val="28"/>
                <w:sz w:val="18"/>
                <w:szCs w:val="18"/>
              </w:rPr>
              <w:t>000 caractères espaces compris</w:t>
            </w:r>
          </w:p>
        </w:tc>
      </w:tr>
      <w:tr w:rsidR="003507A0" w:rsidRPr="00755E78" w14:paraId="5CBEC55A" w14:textId="77777777" w:rsidTr="000A30B7">
        <w:trPr>
          <w:trHeight w:val="4880"/>
        </w:trPr>
        <w:tc>
          <w:tcPr>
            <w:tcW w:w="10717" w:type="dxa"/>
            <w:shd w:val="clear" w:color="auto" w:fill="auto"/>
          </w:tcPr>
          <w:p w14:paraId="075E8C52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Contexte : en quelques mots</w:t>
            </w:r>
          </w:p>
          <w:p w14:paraId="5139ECF8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Pilotage : présentation succincte du porteur et de ses partenaires</w:t>
            </w:r>
          </w:p>
          <w:p w14:paraId="3644D55D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Objectifs : si possible chiffrés</w:t>
            </w:r>
          </w:p>
          <w:p w14:paraId="09BA2083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Cibles : quel territoire, quel public</w:t>
            </w:r>
          </w:p>
          <w:p w14:paraId="447DFF42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Actions et livrables prévus </w:t>
            </w:r>
          </w:p>
          <w:p w14:paraId="30B64D43" w14:textId="0402B654" w:rsidR="003507A0" w:rsidRPr="00755E78" w:rsidRDefault="002E5AC7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>
              <w:rPr>
                <w:rFonts w:ascii="Marianne" w:hAnsi="Marianne" w:cs="Tahoma"/>
                <w:sz w:val="18"/>
                <w:szCs w:val="18"/>
              </w:rPr>
              <w:t>Calendrier</w:t>
            </w:r>
          </w:p>
        </w:tc>
      </w:tr>
    </w:tbl>
    <w:p w14:paraId="3F468322" w14:textId="77777777" w:rsidR="0042671A" w:rsidRDefault="0042671A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69310B5A" w14:textId="77777777" w:rsidR="000A30B7" w:rsidRDefault="000A30B7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765B86F6" w14:textId="77777777" w:rsidR="000A30B7" w:rsidRPr="00755E78" w:rsidRDefault="000A30B7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15D52040" w14:textId="77777777" w:rsidR="0042671A" w:rsidRPr="00755E78" w:rsidRDefault="0042671A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3507A0" w:rsidRPr="00755E78" w14:paraId="7418DBE9" w14:textId="77777777" w:rsidTr="00755E78">
        <w:trPr>
          <w:trHeight w:val="644"/>
        </w:trPr>
        <w:tc>
          <w:tcPr>
            <w:tcW w:w="5000" w:type="pct"/>
            <w:shd w:val="clear" w:color="auto" w:fill="F2F2F2"/>
            <w:vAlign w:val="center"/>
          </w:tcPr>
          <w:p w14:paraId="1ED1DD05" w14:textId="77777777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lastRenderedPageBreak/>
              <w:t>Présentation de l’organisme bénéficiaire de la subvention (maximum 1000 caractères espaces compris)</w:t>
            </w:r>
          </w:p>
        </w:tc>
      </w:tr>
      <w:tr w:rsidR="003507A0" w:rsidRPr="00755E78" w14:paraId="7D048CCE" w14:textId="77777777" w:rsidTr="00755E78">
        <w:trPr>
          <w:trHeight w:val="1951"/>
        </w:trPr>
        <w:tc>
          <w:tcPr>
            <w:tcW w:w="5000" w:type="pct"/>
            <w:shd w:val="clear" w:color="auto" w:fill="auto"/>
          </w:tcPr>
          <w:p w14:paraId="493E64B5" w14:textId="77777777" w:rsidR="003507A0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  <w:p w14:paraId="15DFACDA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580A9759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7131EC46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78B96FD7" w14:textId="77777777" w:rsidR="00755E78" w:rsidRPr="00755E78" w:rsidRDefault="00755E78" w:rsidP="00755E78">
            <w:pPr>
              <w:jc w:val="right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329AA4DC" w14:textId="77777777" w:rsidR="003507A0" w:rsidRPr="00755E78" w:rsidRDefault="003507A0" w:rsidP="0042671A">
      <w:pPr>
        <w:pStyle w:val="Titre1"/>
        <w:spacing w:before="0" w:after="0"/>
        <w:ind w:left="0" w:firstLine="0"/>
        <w:rPr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7A1CECA8" w14:textId="77777777" w:rsidTr="00EE4F9F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1B366A8" w14:textId="0B848488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dans lequel s’inscrit le projet</w:t>
            </w:r>
            <w:r w:rsidR="0042671A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)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0A7639F7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Constats : contexte social, territorial</w:t>
            </w:r>
          </w:p>
          <w:p w14:paraId="749A60D0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Expériences antérieures sur lesquels s’appuie le projet</w:t>
            </w:r>
          </w:p>
          <w:p w14:paraId="61811295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de développement des actions de l’organisme au regard de son expérience ;</w:t>
            </w:r>
          </w:p>
          <w:p w14:paraId="2FB2C442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partenarial ;</w:t>
            </w:r>
          </w:p>
          <w:p w14:paraId="781FE18E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Rôle du projet dans ce contexte (en termes notamment de stratégie, coordination, innovation par rapport à la lutte contre la précarité alimentaire, reproductibilité, transférabilité dans d’autres territoires).</w:t>
            </w:r>
          </w:p>
        </w:tc>
      </w:tr>
      <w:tr w:rsidR="003507A0" w:rsidRPr="00755E78" w14:paraId="734E20A0" w14:textId="77777777" w:rsidTr="00EE4F9F">
        <w:trPr>
          <w:trHeight w:val="1465"/>
        </w:trPr>
        <w:tc>
          <w:tcPr>
            <w:tcW w:w="5000" w:type="pct"/>
            <w:shd w:val="clear" w:color="auto" w:fill="FFFFFF"/>
          </w:tcPr>
          <w:p w14:paraId="42AFF4C6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6B8F69CC" w14:textId="77777777" w:rsidR="00E57454" w:rsidRPr="00755E78" w:rsidRDefault="00E57454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659412B0" w14:textId="77777777" w:rsidTr="00EE4F9F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7DA99A3" w14:textId="3957928B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b w:val="0"/>
                <w:bCs w:val="0"/>
                <w:kern w:val="0"/>
                <w:sz w:val="18"/>
                <w:szCs w:val="18"/>
              </w:rPr>
              <w:br w:type="page"/>
            </w:r>
            <w:r w:rsidRPr="00755E78">
              <w:rPr>
                <w:rFonts w:ascii="Marianne" w:hAnsi="Marianne" w:cs="Tahoma"/>
                <w:sz w:val="18"/>
                <w:szCs w:val="18"/>
              </w:rPr>
              <w:br w:type="page"/>
              <w:t>Objectifs et finalités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1000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1844FD06" w14:textId="63D30EF9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Objectifs précis et chiffrés dans la mesure du possible ;</w:t>
            </w:r>
            <w:r w:rsidR="00A45C7C">
              <w:rPr>
                <w:rFonts w:ascii="Marianne" w:hAnsi="Marianne" w:cs="Tahoma"/>
                <w:sz w:val="18"/>
                <w:szCs w:val="18"/>
              </w:rPr>
              <w:t xml:space="preserve"> publics visés ; </w:t>
            </w:r>
          </w:p>
          <w:p w14:paraId="29AB9DEE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Éléments qualitatifs ciblés ;</w:t>
            </w:r>
          </w:p>
          <w:p w14:paraId="37D689A1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Bénéfices attendus ;</w:t>
            </w:r>
          </w:p>
          <w:p w14:paraId="3C6ABAFB" w14:textId="5B07A054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Perspectives ultérieures du projet</w:t>
            </w:r>
            <w:r w:rsidR="00D20874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 mutualisation des actions, d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 xml:space="preserve">ploiement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 xml:space="preserve"> plus large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chelle ou au niveau national, publications pr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vues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…</w:t>
            </w:r>
          </w:p>
        </w:tc>
      </w:tr>
      <w:tr w:rsidR="003507A0" w:rsidRPr="00755E78" w14:paraId="4CAE6C7B" w14:textId="77777777" w:rsidTr="00EE4F9F">
        <w:trPr>
          <w:trHeight w:val="1551"/>
        </w:trPr>
        <w:tc>
          <w:tcPr>
            <w:tcW w:w="5000" w:type="pct"/>
            <w:shd w:val="clear" w:color="auto" w:fill="FFFFFF"/>
          </w:tcPr>
          <w:p w14:paraId="7C9DCC2A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28A35CF1" w14:textId="77777777" w:rsidR="003507A0" w:rsidRPr="00755E78" w:rsidRDefault="003507A0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33A233E1" w14:textId="77777777" w:rsidTr="00EE4F9F">
        <w:trPr>
          <w:trHeight w:val="338"/>
        </w:trPr>
        <w:tc>
          <w:tcPr>
            <w:tcW w:w="10632" w:type="dxa"/>
            <w:shd w:val="clear" w:color="auto" w:fill="F2F2F2"/>
            <w:vAlign w:val="center"/>
          </w:tcPr>
          <w:p w14:paraId="1E314246" w14:textId="31C11C8B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Modalités de réalisation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62C83E29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Méthodologie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;</w:t>
            </w:r>
          </w:p>
          <w:p w14:paraId="370596B8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Pilotage</w:t>
            </w:r>
            <w:r w:rsidR="00B67800" w:rsidRPr="00755E78">
              <w:rPr>
                <w:rFonts w:ascii="Marianne" w:hAnsi="Marianne"/>
                <w:sz w:val="18"/>
                <w:szCs w:val="18"/>
              </w:rPr>
              <w:t>/ Gouvernance</w:t>
            </w:r>
            <w:r w:rsidRPr="00755E78">
              <w:rPr>
                <w:rFonts w:ascii="Marianne" w:hAnsi="Marianne"/>
                <w:sz w:val="18"/>
                <w:szCs w:val="18"/>
              </w:rPr>
              <w:t xml:space="preserve">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;</w:t>
            </w:r>
          </w:p>
          <w:p w14:paraId="6C73D2EE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Plan de réalisation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:</w:t>
            </w:r>
          </w:p>
          <w:p w14:paraId="326FD63E" w14:textId="77777777" w:rsidR="003507A0" w:rsidRPr="00755E78" w:rsidRDefault="003507A0" w:rsidP="0042671A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Actions mises en œuvre pour atteindre les objectifs,</w:t>
            </w:r>
          </w:p>
          <w:p w14:paraId="077AE404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/>
                <w:color w:val="auto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>Rôle de chaque acteur impliqué,</w:t>
            </w:r>
            <w:r w:rsidR="00B67800" w:rsidRPr="00755E78">
              <w:rPr>
                <w:rFonts w:ascii="Marianne" w:hAnsi="Marianne" w:cs="Tahoma"/>
                <w:sz w:val="14"/>
                <w:szCs w:val="16"/>
              </w:rPr>
              <w:t xml:space="preserve"> </w:t>
            </w:r>
            <w:r w:rsidR="00B67800" w:rsidRPr="00755E78">
              <w:rPr>
                <w:rFonts w:ascii="Marianne" w:hAnsi="Marianne"/>
                <w:color w:val="auto"/>
                <w:szCs w:val="18"/>
              </w:rPr>
              <w:t>Implication et accompagnement des personnes en situation de précarité alimentaire ; Accompagnement des bénévoles/salariés</w:t>
            </w:r>
          </w:p>
          <w:p w14:paraId="108A189D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/>
                <w:color w:val="auto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 xml:space="preserve">Calendrier prévisionnel de réalisation, </w:t>
            </w:r>
          </w:p>
          <w:p w14:paraId="1CDF0A7E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 w:cs="Tahoma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>Moyens humains et matériels nécessaires</w:t>
            </w:r>
          </w:p>
        </w:tc>
      </w:tr>
      <w:tr w:rsidR="003507A0" w:rsidRPr="00755E78" w14:paraId="395B910B" w14:textId="77777777" w:rsidTr="00EE4F9F">
        <w:trPr>
          <w:trHeight w:val="1846"/>
        </w:trPr>
        <w:tc>
          <w:tcPr>
            <w:tcW w:w="10632" w:type="dxa"/>
            <w:shd w:val="clear" w:color="auto" w:fill="FFFFFF"/>
          </w:tcPr>
          <w:p w14:paraId="70AD09BD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1528A68C" w14:textId="77777777" w:rsidR="00E57454" w:rsidRPr="00755E78" w:rsidRDefault="00E57454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70F96F83" w14:textId="77777777" w:rsidTr="00EE4F9F">
        <w:trPr>
          <w:trHeight w:val="20"/>
        </w:trPr>
        <w:tc>
          <w:tcPr>
            <w:tcW w:w="10632" w:type="dxa"/>
            <w:shd w:val="clear" w:color="auto" w:fill="F2F2F2"/>
            <w:vAlign w:val="center"/>
          </w:tcPr>
          <w:p w14:paraId="538A101E" w14:textId="32A9B76E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Démarche d’évaluation du projet tout au long et à l’issue de sa mise en œuvre 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72991EC5" w14:textId="3EAE9230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R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sultats attendus</w:t>
            </w:r>
            <w:r w:rsidR="0042671A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</w:p>
          <w:p w14:paraId="773E5D88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Méthodologie </w:t>
            </w:r>
            <w:r w:rsidRPr="00755E78">
              <w:rPr>
                <w:rFonts w:ascii="Marianne" w:hAnsi="Marianne" w:cstheme="minorHAnsi"/>
                <w:sz w:val="18"/>
                <w:szCs w:val="18"/>
              </w:rPr>
              <w:t xml:space="preserve">d’évaluation </w:t>
            </w:r>
          </w:p>
          <w:p w14:paraId="2E970EE3" w14:textId="7F64893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lastRenderedPageBreak/>
              <w:t>Indicateurs et descripteurs de suivi de projet, indicateurs et descripteurs de résultats, modalités d’évaluation de la qualité des actions menées, impact attendu, etc.</w:t>
            </w:r>
          </w:p>
          <w:p w14:paraId="7422E444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Sources et outils de collecte des données nécessaires au renseignement des indicateurs </w:t>
            </w:r>
          </w:p>
          <w:p w14:paraId="799C01AE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Méthodes d’analyse des données mobilisées à des fins d’évaluation du projet</w:t>
            </w:r>
          </w:p>
        </w:tc>
      </w:tr>
      <w:tr w:rsidR="003507A0" w:rsidRPr="00755E78" w14:paraId="7777FB5B" w14:textId="77777777" w:rsidTr="00EE4F9F">
        <w:trPr>
          <w:trHeight w:val="1818"/>
        </w:trPr>
        <w:tc>
          <w:tcPr>
            <w:tcW w:w="10632" w:type="dxa"/>
            <w:shd w:val="clear" w:color="auto" w:fill="auto"/>
          </w:tcPr>
          <w:p w14:paraId="2C37E5CF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0C7C5D0E" w14:textId="77777777" w:rsidR="00DA2B36" w:rsidRPr="00755E78" w:rsidRDefault="00DA2B36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sectPr w:rsidR="00DA2B36" w:rsidRPr="00755E78" w:rsidSect="00EE4F9F">
      <w:footerReference w:type="default" r:id="rId7"/>
      <w:pgSz w:w="11906" w:h="16838"/>
      <w:pgMar w:top="426" w:right="566" w:bottom="568" w:left="709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8B40" w14:textId="77777777" w:rsidR="00F15F20" w:rsidRDefault="00F15F20">
      <w:pPr>
        <w:spacing w:after="0" w:line="240" w:lineRule="auto"/>
      </w:pPr>
      <w:r>
        <w:separator/>
      </w:r>
    </w:p>
  </w:endnote>
  <w:endnote w:type="continuationSeparator" w:id="0">
    <w:p w14:paraId="452FF3B7" w14:textId="77777777" w:rsidR="00F15F20" w:rsidRDefault="00F1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339690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14:paraId="66169A12" w14:textId="77777777" w:rsidR="00725F2F" w:rsidRPr="00755E78" w:rsidRDefault="00E73601" w:rsidP="00755E78">
        <w:pPr>
          <w:pStyle w:val="Pieddepage"/>
          <w:tabs>
            <w:tab w:val="left" w:pos="4739"/>
            <w:tab w:val="center" w:pos="4819"/>
            <w:tab w:val="right" w:pos="10631"/>
          </w:tabs>
          <w:rPr>
            <w:rFonts w:ascii="Marianne" w:hAnsi="Marianne"/>
            <w:sz w:val="20"/>
            <w:szCs w:val="20"/>
          </w:rPr>
        </w:pPr>
        <w:r>
          <w:tab/>
        </w:r>
        <w:r>
          <w:tab/>
        </w:r>
        <w:r>
          <w:tab/>
        </w:r>
        <w:r w:rsidRPr="00755E78">
          <w:rPr>
            <w:rFonts w:ascii="Marianne" w:hAnsi="Marianne"/>
            <w:sz w:val="16"/>
            <w:szCs w:val="16"/>
          </w:rPr>
          <w:fldChar w:fldCharType="begin"/>
        </w:r>
        <w:r w:rsidRPr="00755E78">
          <w:rPr>
            <w:rFonts w:ascii="Marianne" w:hAnsi="Marianne"/>
            <w:sz w:val="16"/>
            <w:szCs w:val="16"/>
          </w:rPr>
          <w:instrText>PAGE   \* MERGEFORMAT</w:instrText>
        </w:r>
        <w:r w:rsidRPr="00755E78">
          <w:rPr>
            <w:rFonts w:ascii="Marianne" w:hAnsi="Marianne"/>
            <w:sz w:val="16"/>
            <w:szCs w:val="16"/>
          </w:rPr>
          <w:fldChar w:fldCharType="separate"/>
        </w:r>
        <w:r w:rsidR="00373541" w:rsidRPr="00755E78">
          <w:rPr>
            <w:rFonts w:ascii="Marianne" w:hAnsi="Marianne"/>
            <w:noProof/>
            <w:sz w:val="16"/>
            <w:szCs w:val="16"/>
          </w:rPr>
          <w:t>4</w:t>
        </w:r>
        <w:r w:rsidRPr="00755E78">
          <w:rPr>
            <w:rFonts w:ascii="Marianne" w:hAnsi="Marianne"/>
            <w:sz w:val="16"/>
            <w:szCs w:val="16"/>
          </w:rPr>
          <w:fldChar w:fldCharType="end"/>
        </w:r>
      </w:p>
    </w:sdtContent>
  </w:sdt>
  <w:p w14:paraId="0C21892C" w14:textId="77777777" w:rsidR="00725F2F" w:rsidRDefault="00725F2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C55C" w14:textId="77777777" w:rsidR="00F15F20" w:rsidRDefault="00F15F20">
      <w:pPr>
        <w:spacing w:after="0" w:line="240" w:lineRule="auto"/>
      </w:pPr>
      <w:r>
        <w:separator/>
      </w:r>
    </w:p>
  </w:footnote>
  <w:footnote w:type="continuationSeparator" w:id="0">
    <w:p w14:paraId="7EDF3305" w14:textId="77777777" w:rsidR="00F15F20" w:rsidRDefault="00F1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16"/>
    <w:multiLevelType w:val="hybridMultilevel"/>
    <w:tmpl w:val="14A091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FB6"/>
    <w:multiLevelType w:val="hybridMultilevel"/>
    <w:tmpl w:val="C1C2C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BA0"/>
    <w:multiLevelType w:val="hybridMultilevel"/>
    <w:tmpl w:val="365E42C0"/>
    <w:lvl w:ilvl="0" w:tplc="78F6E7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644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A72B64"/>
    <w:multiLevelType w:val="hybridMultilevel"/>
    <w:tmpl w:val="70364DFE"/>
    <w:lvl w:ilvl="0" w:tplc="E11A5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782819"/>
    <w:multiLevelType w:val="hybridMultilevel"/>
    <w:tmpl w:val="1F28A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1664"/>
    <w:multiLevelType w:val="hybridMultilevel"/>
    <w:tmpl w:val="466CEB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3A41"/>
    <w:multiLevelType w:val="hybridMultilevel"/>
    <w:tmpl w:val="39FA88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61DD"/>
    <w:multiLevelType w:val="hybridMultilevel"/>
    <w:tmpl w:val="7DDCEF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E5EFE"/>
    <w:multiLevelType w:val="hybridMultilevel"/>
    <w:tmpl w:val="103E7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3DB"/>
    <w:multiLevelType w:val="hybridMultilevel"/>
    <w:tmpl w:val="9B70A74E"/>
    <w:lvl w:ilvl="0" w:tplc="78F6E7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F2A0F"/>
    <w:multiLevelType w:val="hybridMultilevel"/>
    <w:tmpl w:val="56EC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E46A4"/>
    <w:multiLevelType w:val="hybridMultilevel"/>
    <w:tmpl w:val="8460B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86868"/>
    <w:multiLevelType w:val="hybridMultilevel"/>
    <w:tmpl w:val="5AE68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27A9"/>
    <w:multiLevelType w:val="multilevel"/>
    <w:tmpl w:val="75A0DA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645A87"/>
    <w:multiLevelType w:val="hybridMultilevel"/>
    <w:tmpl w:val="85242CC2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44373"/>
    <w:multiLevelType w:val="hybridMultilevel"/>
    <w:tmpl w:val="AFEC7BE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FE0E95"/>
    <w:multiLevelType w:val="hybridMultilevel"/>
    <w:tmpl w:val="3BA816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5528E"/>
    <w:multiLevelType w:val="multilevel"/>
    <w:tmpl w:val="D174D936"/>
    <w:lvl w:ilvl="0">
      <w:start w:val="1"/>
      <w:numFmt w:val="decimal"/>
      <w:suff w:val="space"/>
      <w:lvlText w:val="Orientation %1 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Action 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Mesure %1.%2.%3. 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88703143">
    <w:abstractNumId w:val="2"/>
  </w:num>
  <w:num w:numId="2" w16cid:durableId="2099447135">
    <w:abstractNumId w:val="17"/>
  </w:num>
  <w:num w:numId="3" w16cid:durableId="105464516">
    <w:abstractNumId w:val="4"/>
  </w:num>
  <w:num w:numId="4" w16cid:durableId="1751585185">
    <w:abstractNumId w:val="5"/>
  </w:num>
  <w:num w:numId="5" w16cid:durableId="279411384">
    <w:abstractNumId w:val="14"/>
  </w:num>
  <w:num w:numId="6" w16cid:durableId="2045933993">
    <w:abstractNumId w:val="1"/>
  </w:num>
  <w:num w:numId="7" w16cid:durableId="1952661733">
    <w:abstractNumId w:val="20"/>
  </w:num>
  <w:num w:numId="8" w16cid:durableId="1030764479">
    <w:abstractNumId w:val="18"/>
  </w:num>
  <w:num w:numId="9" w16cid:durableId="1037387615">
    <w:abstractNumId w:val="19"/>
  </w:num>
  <w:num w:numId="10" w16cid:durableId="1670982149">
    <w:abstractNumId w:val="7"/>
  </w:num>
  <w:num w:numId="11" w16cid:durableId="2034183194">
    <w:abstractNumId w:val="9"/>
  </w:num>
  <w:num w:numId="12" w16cid:durableId="2019886386">
    <w:abstractNumId w:val="15"/>
  </w:num>
  <w:num w:numId="13" w16cid:durableId="92407623">
    <w:abstractNumId w:val="13"/>
  </w:num>
  <w:num w:numId="14" w16cid:durableId="1477138117">
    <w:abstractNumId w:val="12"/>
  </w:num>
  <w:num w:numId="15" w16cid:durableId="204604473">
    <w:abstractNumId w:val="6"/>
  </w:num>
  <w:num w:numId="16" w16cid:durableId="1946189629">
    <w:abstractNumId w:val="10"/>
  </w:num>
  <w:num w:numId="17" w16cid:durableId="786655302">
    <w:abstractNumId w:val="8"/>
  </w:num>
  <w:num w:numId="18" w16cid:durableId="1678340200">
    <w:abstractNumId w:val="16"/>
  </w:num>
  <w:num w:numId="19" w16cid:durableId="837580096">
    <w:abstractNumId w:val="11"/>
  </w:num>
  <w:num w:numId="20" w16cid:durableId="431241042">
    <w:abstractNumId w:val="3"/>
  </w:num>
  <w:num w:numId="21" w16cid:durableId="9176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A0"/>
    <w:rsid w:val="00043174"/>
    <w:rsid w:val="000A30B7"/>
    <w:rsid w:val="00171DCC"/>
    <w:rsid w:val="002819E0"/>
    <w:rsid w:val="002B16B3"/>
    <w:rsid w:val="002D0F52"/>
    <w:rsid w:val="002E5AC7"/>
    <w:rsid w:val="002F3BC9"/>
    <w:rsid w:val="003507A0"/>
    <w:rsid w:val="00373541"/>
    <w:rsid w:val="003F49BD"/>
    <w:rsid w:val="00412030"/>
    <w:rsid w:val="0042671A"/>
    <w:rsid w:val="00477617"/>
    <w:rsid w:val="004B39DD"/>
    <w:rsid w:val="004D159A"/>
    <w:rsid w:val="005019E7"/>
    <w:rsid w:val="005A05D4"/>
    <w:rsid w:val="00621BE2"/>
    <w:rsid w:val="00714803"/>
    <w:rsid w:val="00725F2F"/>
    <w:rsid w:val="00755E78"/>
    <w:rsid w:val="00797824"/>
    <w:rsid w:val="00875866"/>
    <w:rsid w:val="00897E26"/>
    <w:rsid w:val="00925D67"/>
    <w:rsid w:val="009313E0"/>
    <w:rsid w:val="00960278"/>
    <w:rsid w:val="009615EC"/>
    <w:rsid w:val="00A45C7C"/>
    <w:rsid w:val="00A92F15"/>
    <w:rsid w:val="00B67800"/>
    <w:rsid w:val="00BC01FC"/>
    <w:rsid w:val="00CA34F5"/>
    <w:rsid w:val="00CC3BBA"/>
    <w:rsid w:val="00CD2D2E"/>
    <w:rsid w:val="00D20874"/>
    <w:rsid w:val="00D50EA3"/>
    <w:rsid w:val="00DA2B36"/>
    <w:rsid w:val="00DD41A6"/>
    <w:rsid w:val="00DE0FCF"/>
    <w:rsid w:val="00DF65DC"/>
    <w:rsid w:val="00E57454"/>
    <w:rsid w:val="00E73601"/>
    <w:rsid w:val="00EE4F9F"/>
    <w:rsid w:val="00F15F20"/>
    <w:rsid w:val="00F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87E5"/>
  <w15:chartTrackingRefBased/>
  <w15:docId w15:val="{0CCFB347-70C2-4319-A8E9-A21C14EF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A0"/>
  </w:style>
  <w:style w:type="paragraph" w:styleId="Titre1">
    <w:name w:val="heading 1"/>
    <w:basedOn w:val="Normal"/>
    <w:next w:val="Normal"/>
    <w:link w:val="Titre1Car"/>
    <w:autoRedefine/>
    <w:qFormat/>
    <w:rsid w:val="003507A0"/>
    <w:pPr>
      <w:keepNext/>
      <w:suppressAutoHyphens/>
      <w:spacing w:before="60" w:after="120" w:line="240" w:lineRule="auto"/>
      <w:ind w:left="432" w:hanging="432"/>
      <w:outlineLvl w:val="0"/>
    </w:pPr>
    <w:rPr>
      <w:rFonts w:ascii="Marianne" w:eastAsia="Calibri" w:hAnsi="Marianne" w:cs="Tahoma"/>
      <w:b/>
      <w:bCs/>
      <w:noProof/>
      <w:kern w:val="32"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9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9E7"/>
    <w:pPr>
      <w:keepNext/>
      <w:keepLines/>
      <w:numPr>
        <w:ilvl w:val="4"/>
        <w:numId w:val="7"/>
      </w:numPr>
      <w:spacing w:before="40" w:after="12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9E7"/>
    <w:pPr>
      <w:keepNext/>
      <w:keepLines/>
      <w:numPr>
        <w:ilvl w:val="5"/>
        <w:numId w:val="7"/>
      </w:numPr>
      <w:spacing w:before="40" w:after="12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9E7"/>
    <w:pPr>
      <w:keepNext/>
      <w:keepLines/>
      <w:numPr>
        <w:ilvl w:val="6"/>
        <w:numId w:val="7"/>
      </w:numPr>
      <w:spacing w:before="40" w:after="12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9E7"/>
    <w:pPr>
      <w:keepNext/>
      <w:keepLines/>
      <w:numPr>
        <w:ilvl w:val="7"/>
        <w:numId w:val="7"/>
      </w:numPr>
      <w:spacing w:before="40" w:after="12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9E7"/>
    <w:pPr>
      <w:keepNext/>
      <w:keepLines/>
      <w:numPr>
        <w:ilvl w:val="8"/>
        <w:numId w:val="7"/>
      </w:numPr>
      <w:spacing w:before="40" w:after="12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07A0"/>
    <w:rPr>
      <w:rFonts w:ascii="Marianne" w:eastAsia="Calibri" w:hAnsi="Marianne" w:cs="Tahoma"/>
      <w:b/>
      <w:bCs/>
      <w:noProof/>
      <w:kern w:val="32"/>
      <w:sz w:val="32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3507A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rsid w:val="003507A0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Paragraphedeliste">
    <w:name w:val="List Paragraph"/>
    <w:aliases w:val="Paragraphe de liste 2,ADEME Paragraphe de liste"/>
    <w:basedOn w:val="Normal"/>
    <w:link w:val="ParagraphedelisteCar"/>
    <w:uiPriority w:val="1"/>
    <w:qFormat/>
    <w:rsid w:val="003507A0"/>
    <w:pPr>
      <w:ind w:left="720"/>
      <w:contextualSpacing/>
    </w:pPr>
  </w:style>
  <w:style w:type="character" w:customStyle="1" w:styleId="ParagraphedelisteCar">
    <w:name w:val="Paragraphe de liste Car"/>
    <w:aliases w:val="Paragraphe de liste 2 Car,ADEME Paragraphe de liste Car"/>
    <w:link w:val="Paragraphedeliste"/>
    <w:uiPriority w:val="34"/>
    <w:rsid w:val="003507A0"/>
  </w:style>
  <w:style w:type="paragraph" w:styleId="Notedebasdepage">
    <w:name w:val="footnote text"/>
    <w:basedOn w:val="Normal"/>
    <w:link w:val="NotedebasdepageCar"/>
    <w:autoRedefine/>
    <w:uiPriority w:val="99"/>
    <w:qFormat/>
    <w:rsid w:val="003507A0"/>
    <w:pPr>
      <w:spacing w:after="60"/>
      <w:ind w:left="284" w:hanging="284"/>
      <w:jc w:val="both"/>
    </w:pPr>
    <w:rPr>
      <w:rFonts w:ascii="Arial" w:eastAsia="Times New Roman" w:hAnsi="Arial" w:cstheme="minorHAnsi"/>
      <w:color w:val="7F7F7F" w:themeColor="text1" w:themeTint="80"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507A0"/>
    <w:rPr>
      <w:rFonts w:ascii="Arial" w:eastAsia="Times New Roman" w:hAnsi="Arial" w:cstheme="minorHAnsi"/>
      <w:color w:val="7F7F7F" w:themeColor="text1" w:themeTint="80"/>
      <w:sz w:val="18"/>
      <w:szCs w:val="20"/>
      <w:lang w:eastAsia="fr-FR"/>
    </w:rPr>
  </w:style>
  <w:style w:type="paragraph" w:customStyle="1" w:styleId="premirepage">
    <w:name w:val="première page"/>
    <w:basedOn w:val="Normal"/>
    <w:next w:val="Normal"/>
    <w:link w:val="premirepageCar"/>
    <w:qFormat/>
    <w:rsid w:val="003507A0"/>
    <w:pPr>
      <w:spacing w:before="60" w:after="60" w:line="240" w:lineRule="auto"/>
      <w:jc w:val="both"/>
    </w:pPr>
    <w:rPr>
      <w:rFonts w:ascii="Arial" w:eastAsia="SimSun" w:hAnsi="Arial" w:cs="Arial"/>
      <w:b/>
      <w:bCs/>
      <w:kern w:val="32"/>
      <w:lang w:eastAsia="fr-FR"/>
    </w:rPr>
  </w:style>
  <w:style w:type="character" w:customStyle="1" w:styleId="premirepageCar">
    <w:name w:val="première page Car"/>
    <w:link w:val="premirepage"/>
    <w:locked/>
    <w:rsid w:val="003507A0"/>
    <w:rPr>
      <w:rFonts w:ascii="Arial" w:eastAsia="SimSun" w:hAnsi="Arial" w:cs="Arial"/>
      <w:b/>
      <w:bCs/>
      <w:kern w:val="32"/>
      <w:lang w:eastAsia="fr-FR"/>
    </w:rPr>
  </w:style>
  <w:style w:type="paragraph" w:customStyle="1" w:styleId="Titredechapitre">
    <w:name w:val="Titre de chapitre"/>
    <w:basedOn w:val="Normal"/>
    <w:next w:val="Normal"/>
    <w:link w:val="TitredechapitreCar"/>
    <w:rsid w:val="003507A0"/>
    <w:pPr>
      <w:spacing w:after="0" w:line="240" w:lineRule="auto"/>
      <w:jc w:val="both"/>
    </w:pPr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customStyle="1" w:styleId="TitredechapitreCar">
    <w:name w:val="Titre de chapitre Car"/>
    <w:link w:val="Titredechapitre"/>
    <w:locked/>
    <w:rsid w:val="003507A0"/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A2B36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5019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9E7"/>
    <w:rPr>
      <w:rFonts w:ascii="Calibri Light" w:eastAsia="Times New Roman" w:hAnsi="Calibri Light" w:cs="Times New Roman"/>
      <w:color w:val="2F5496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019E7"/>
    <w:rPr>
      <w:rFonts w:ascii="Calibri Light" w:eastAsia="Times New Roman" w:hAnsi="Calibri Light" w:cs="Times New Roman"/>
      <w:color w:val="1F3763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019E7"/>
    <w:rPr>
      <w:rFonts w:ascii="Calibri Light" w:eastAsia="Times New Roman" w:hAnsi="Calibri Light" w:cs="Times New Roman"/>
      <w:i/>
      <w:iCs/>
      <w:color w:val="1F3763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019E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19E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Contenudetableau">
    <w:name w:val="Contenu de tableau"/>
    <w:basedOn w:val="Normal"/>
    <w:qFormat/>
    <w:rsid w:val="00412030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rsid w:val="00412030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412030"/>
    <w:rPr>
      <w:rFonts w:ascii="Liberation Sans" w:eastAsia="SimSun" w:hAnsi="Liberation Sans" w:cs="Mangal"/>
      <w:sz w:val="24"/>
      <w:szCs w:val="24"/>
      <w:shd w:val="clear" w:color="auto" w:fill="FFFFFF"/>
      <w:lang w:eastAsia="zh-CN" w:bidi="hi-IN"/>
    </w:rPr>
  </w:style>
  <w:style w:type="paragraph" w:customStyle="1" w:styleId="Default">
    <w:name w:val="Default"/>
    <w:rsid w:val="0041203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1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71A"/>
  </w:style>
  <w:style w:type="table" w:styleId="Grilledutableau">
    <w:name w:val="Table Grid"/>
    <w:basedOn w:val="TableauNormal"/>
    <w:uiPriority w:val="39"/>
    <w:rsid w:val="0087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BPT/DNUM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ANCELLIN, Raphaelle (DGCS/SD1/1B)</dc:creator>
  <cp:keywords/>
  <dc:description/>
  <cp:lastModifiedBy>SAUVAGE, Valerie (DREETS-NA)</cp:lastModifiedBy>
  <cp:revision>2</cp:revision>
  <dcterms:created xsi:type="dcterms:W3CDTF">2026-05-22T09:39:00Z</dcterms:created>
  <dcterms:modified xsi:type="dcterms:W3CDTF">2026-05-22T09:39:00Z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2026-05-21T14:29:57Z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55450520-c669-4a8c-b9be-57352fbf6b6a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