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8A5B99" w:rsidRPr="008A5B99" w14:paraId="6AAB0160" w14:textId="77777777" w:rsidTr="008A5B99">
        <w:trPr>
          <w:cantSplit/>
        </w:trPr>
        <w:tc>
          <w:tcPr>
            <w:tcW w:w="8352" w:type="dxa"/>
          </w:tcPr>
          <w:p w14:paraId="65B4F86B" w14:textId="74AACB36" w:rsidR="008A5B99" w:rsidRPr="008A5B99" w:rsidRDefault="008A5B99" w:rsidP="008A5B99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</w:tc>
      </w:tr>
      <w:tr w:rsidR="008A5B99" w:rsidRPr="008A5B99" w14:paraId="4370940B" w14:textId="77777777" w:rsidTr="008A5B99">
        <w:trPr>
          <w:cantSplit/>
        </w:trPr>
        <w:tc>
          <w:tcPr>
            <w:tcW w:w="8352" w:type="dxa"/>
          </w:tcPr>
          <w:p w14:paraId="3D60BE48" w14:textId="77777777" w:rsidR="008A5B99" w:rsidRPr="008A5B99" w:rsidRDefault="008A5B99" w:rsidP="008A5B99">
            <w:pPr>
              <w:spacing w:line="216" w:lineRule="auto"/>
              <w:jc w:val="center"/>
              <w:rPr>
                <w:b/>
                <w:color w:val="E84425" w:themeColor="text2"/>
                <w:sz w:val="72"/>
                <w:szCs w:val="72"/>
              </w:rPr>
            </w:pPr>
            <w:r w:rsidRPr="008A5B99">
              <w:rPr>
                <w:b/>
                <w:color w:val="E84425" w:themeColor="text2"/>
                <w:sz w:val="72"/>
                <w:szCs w:val="72"/>
              </w:rPr>
              <w:t>Dossier de candidature à la fonction de DLA régional</w:t>
            </w:r>
          </w:p>
        </w:tc>
      </w:tr>
      <w:tr w:rsidR="008A5B99" w:rsidRPr="008A5B99" w14:paraId="10751721" w14:textId="77777777" w:rsidTr="00205CB7">
        <w:trPr>
          <w:cantSplit/>
          <w:trHeight w:val="421"/>
        </w:trPr>
        <w:tc>
          <w:tcPr>
            <w:tcW w:w="8352" w:type="dxa"/>
            <w:vAlign w:val="bottom"/>
          </w:tcPr>
          <w:p w14:paraId="50EC3333" w14:textId="3797B811" w:rsidR="008A5B99" w:rsidRPr="008A5B99" w:rsidRDefault="008A5B99" w:rsidP="008A5B99">
            <w:pPr>
              <w:spacing w:line="240" w:lineRule="auto"/>
              <w:jc w:val="center"/>
            </w:pPr>
          </w:p>
        </w:tc>
      </w:tr>
    </w:tbl>
    <w:p w14:paraId="7704FA2B" w14:textId="77777777" w:rsidR="008A5B99" w:rsidRPr="008A5B99" w:rsidRDefault="008A5B99" w:rsidP="008A5B99"/>
    <w:p w14:paraId="14FE31C5" w14:textId="77777777" w:rsidR="008A5B99" w:rsidRPr="008A5B99" w:rsidRDefault="008A5B99" w:rsidP="008A5B99"/>
    <w:p w14:paraId="76C806A3" w14:textId="77777777" w:rsidR="008A5B99" w:rsidRPr="008A5B99" w:rsidRDefault="008A5B99" w:rsidP="008A5B99">
      <w:pPr>
        <w:sectPr w:rsidR="008A5B99" w:rsidRPr="008A5B99" w:rsidSect="002F2E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72B3A4A1" w14:textId="77777777" w:rsidR="008A5B99" w:rsidRDefault="008A5B99" w:rsidP="008A5B99">
      <w:bookmarkStart w:id="0" w:name="_Hlk200696691"/>
      <w:r w:rsidRPr="008A5B99">
        <w:lastRenderedPageBreak/>
        <w:t xml:space="preserve">Le formulaire suivant vise à collecter des informations complémentaires, qui ne sont pas explicitement demandées dans le dossier </w:t>
      </w:r>
      <w:proofErr w:type="spellStart"/>
      <w:r w:rsidRPr="008A5B99">
        <w:t>Cerfa</w:t>
      </w:r>
      <w:proofErr w:type="spellEnd"/>
      <w:r w:rsidRPr="008A5B99">
        <w:t xml:space="preserve"> afin de cerner au mieux votre candidature et de faciliter son instruction. Vous devez apporter une réponse précise et concise à l’ensemble de ces questions que vous devez présenter sous forme d’un dossier complémentaire au </w:t>
      </w:r>
      <w:proofErr w:type="spellStart"/>
      <w:r w:rsidRPr="008A5B99">
        <w:t>Cerfa</w:t>
      </w:r>
      <w:proofErr w:type="spellEnd"/>
      <w:r w:rsidRPr="008A5B99">
        <w:t xml:space="preserve">. Les réponses à ces questions feront l’objet d’une attention toute particulière au regard des critères d’instruction. </w:t>
      </w:r>
    </w:p>
    <w:p w14:paraId="22D1C3DC" w14:textId="77777777" w:rsidR="00205CB7" w:rsidRDefault="00205CB7" w:rsidP="008A5B99"/>
    <w:p w14:paraId="5A36B31E" w14:textId="77777777" w:rsidR="00205CB7" w:rsidRDefault="00205CB7" w:rsidP="00205CB7">
      <w:r w:rsidRPr="004B6700">
        <w:rPr>
          <w:b/>
          <w:bCs/>
          <w:sz w:val="22"/>
          <w:szCs w:val="22"/>
        </w:rPr>
        <w:t xml:space="preserve">STRUCTURE : </w:t>
      </w:r>
      <w:r w:rsidRPr="004B6700">
        <w:rPr>
          <w:color w:val="00B0F0"/>
        </w:rPr>
        <w:t>(INDIQUEZ LE NOM DE LA STRUCTURE CANDIDATE)</w:t>
      </w:r>
    </w:p>
    <w:p w14:paraId="70BFB9C8" w14:textId="77777777" w:rsidR="008A5B99" w:rsidRPr="008A5B99" w:rsidRDefault="008A5B99" w:rsidP="008A5B99">
      <w:pPr>
        <w:rPr>
          <w:rFonts w:ascii="Arial" w:hAnsi="Arial" w:cs="Arial"/>
          <w:b/>
          <w:smallCaps/>
          <w:color w:val="E84425" w:themeColor="text2"/>
          <w:sz w:val="10"/>
          <w:szCs w:val="10"/>
        </w:rPr>
      </w:pPr>
    </w:p>
    <w:p w14:paraId="06473342" w14:textId="77777777" w:rsidR="008A5B99" w:rsidRPr="004B1FA8" w:rsidRDefault="008A5B99" w:rsidP="004B1FA8">
      <w:pPr>
        <w:pStyle w:val="DLATitre1"/>
        <w:numPr>
          <w:ilvl w:val="0"/>
          <w:numId w:val="41"/>
        </w:numPr>
        <w:rPr>
          <w:smallCaps/>
        </w:rPr>
      </w:pPr>
      <w:proofErr w:type="gramStart"/>
      <w:r w:rsidRPr="004B1FA8">
        <w:t>la</w:t>
      </w:r>
      <w:proofErr w:type="gramEnd"/>
      <w:r w:rsidRPr="004B1FA8">
        <w:t xml:space="preserve"> structure et le projet DLA</w:t>
      </w:r>
    </w:p>
    <w:p w14:paraId="7486195B" w14:textId="77777777" w:rsidR="008A5B99" w:rsidRPr="008A5B99" w:rsidRDefault="008A5B99" w:rsidP="008A5B99">
      <w:pPr>
        <w:spacing w:before="60"/>
        <w:rPr>
          <w:rFonts w:ascii="Arial" w:hAnsi="Arial" w:cs="Arial"/>
          <w:sz w:val="22"/>
          <w:szCs w:val="22"/>
        </w:rPr>
      </w:pPr>
    </w:p>
    <w:p w14:paraId="5787A29B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b/>
          <w:i/>
        </w:rPr>
      </w:pPr>
      <w:r w:rsidRPr="008A5B99">
        <w:t xml:space="preserve">Votre structure a-t-elle déjà été porteuse du DLA ? Oui / Non </w:t>
      </w:r>
      <w:r w:rsidRPr="008A5B99">
        <w:rPr>
          <w:b/>
          <w:i/>
        </w:rPr>
        <w:t>(Si oui, sur quel(s) territoire(s) et combien d’années ?)</w:t>
      </w:r>
    </w:p>
    <w:p w14:paraId="0975F98A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2E2A312A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DF2E5D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A677617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23ACE5D0" w14:textId="77777777" w:rsidR="008A5B99" w:rsidRPr="008A5B99" w:rsidRDefault="008A5B99" w:rsidP="008A5B99">
      <w:pPr>
        <w:spacing w:before="60"/>
        <w:ind w:left="794" w:hanging="227"/>
        <w:rPr>
          <w:rFonts w:ascii="Arial" w:hAnsi="Arial" w:cs="Arial"/>
        </w:rPr>
      </w:pPr>
    </w:p>
    <w:p w14:paraId="3AF90FF7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rFonts w:ascii="Arial" w:hAnsi="Arial" w:cs="Arial"/>
          <w:b/>
          <w:i/>
        </w:rPr>
      </w:pPr>
      <w:r w:rsidRPr="008A5B99">
        <w:t xml:space="preserve">Votre structure répond-elle à plusieurs appels à projets DLA ? Oui / Non </w:t>
      </w:r>
      <w:r w:rsidRPr="008A5B99">
        <w:rPr>
          <w:b/>
          <w:i/>
        </w:rPr>
        <w:t>(</w:t>
      </w:r>
      <w:r w:rsidRPr="008A5B99">
        <w:rPr>
          <w:rFonts w:ascii="Arial" w:hAnsi="Arial" w:cs="Arial"/>
          <w:b/>
          <w:i/>
        </w:rPr>
        <w:t>Si oui, sur quel(s) territoire(s) ?)</w:t>
      </w:r>
    </w:p>
    <w:p w14:paraId="7FE6416E" w14:textId="77777777" w:rsidR="008A5B99" w:rsidRPr="008A5B99" w:rsidRDefault="008A5B99" w:rsidP="008A5B99">
      <w:pPr>
        <w:rPr>
          <w:rFonts w:ascii="Arial" w:hAnsi="Arial" w:cs="Arial"/>
          <w:sz w:val="10"/>
          <w:szCs w:val="10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6ABD957E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F691CD6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E840B98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061CE35C" w14:textId="77777777" w:rsidR="008A5B99" w:rsidRPr="008A5B99" w:rsidRDefault="008A5B99" w:rsidP="008A5B99">
      <w:pPr>
        <w:spacing w:before="60"/>
        <w:ind w:left="794" w:hanging="227"/>
      </w:pPr>
    </w:p>
    <w:p w14:paraId="1D4AF912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Comment définissez-vous le dispositif DLA, ses objectifs et ses enjeux par rapport à la finalité décrite dans le décret du 1</w:t>
      </w:r>
      <w:r w:rsidRPr="008A5B99">
        <w:rPr>
          <w:vertAlign w:val="superscript"/>
        </w:rPr>
        <w:t>er</w:t>
      </w:r>
      <w:r w:rsidRPr="008A5B99">
        <w:t xml:space="preserve"> septembre 2015 ?</w:t>
      </w:r>
    </w:p>
    <w:p w14:paraId="6041E74D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7BC103EE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5B5364EA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9534D16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6C0B17B" w14:textId="77777777" w:rsidR="008A5B99" w:rsidRPr="008A5B99" w:rsidRDefault="008A5B99" w:rsidP="008A5B99">
      <w:pPr>
        <w:spacing w:line="240" w:lineRule="auto"/>
        <w:ind w:left="720"/>
        <w:contextualSpacing/>
        <w:jc w:val="left"/>
        <w:rPr>
          <w:rFonts w:ascii="Arial" w:eastAsia="Times New Roman" w:hAnsi="Arial" w:cs="Arial"/>
          <w:sz w:val="10"/>
          <w:szCs w:val="10"/>
          <w:lang w:eastAsia="fr-FR"/>
        </w:rPr>
      </w:pPr>
    </w:p>
    <w:p w14:paraId="19658471" w14:textId="77777777" w:rsidR="008A5B99" w:rsidRPr="008A5B99" w:rsidRDefault="008A5B99" w:rsidP="008A5B99">
      <w:pPr>
        <w:spacing w:before="60"/>
      </w:pPr>
    </w:p>
    <w:p w14:paraId="6696A4D6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Quelles sont les motivations et les raisons principales pour lesquelles votre structure candidate à la fonction de DLA ?</w:t>
      </w:r>
    </w:p>
    <w:p w14:paraId="3C3E9204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26363365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77468FD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7EC7AF7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085E5F1E" w14:textId="77777777" w:rsidR="008A5B99" w:rsidRPr="008A5B99" w:rsidRDefault="008A5B99" w:rsidP="008A5B99">
      <w:pPr>
        <w:spacing w:line="240" w:lineRule="auto"/>
        <w:ind w:left="720"/>
        <w:contextualSpacing/>
        <w:jc w:val="left"/>
        <w:rPr>
          <w:rFonts w:ascii="Arial" w:eastAsia="Times New Roman" w:hAnsi="Arial" w:cs="Arial"/>
          <w:sz w:val="10"/>
          <w:szCs w:val="10"/>
          <w:lang w:eastAsia="fr-FR"/>
        </w:rPr>
      </w:pPr>
    </w:p>
    <w:p w14:paraId="2773C8EF" w14:textId="77777777" w:rsidR="008A5B99" w:rsidRPr="008A5B99" w:rsidRDefault="008A5B99" w:rsidP="008A5B99">
      <w:pPr>
        <w:spacing w:before="60"/>
      </w:pPr>
    </w:p>
    <w:p w14:paraId="1FF033CC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En quoi votre offre est-elle adaptée au portage de la fonction de DLA ?</w:t>
      </w:r>
    </w:p>
    <w:p w14:paraId="5CFFCAB6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542F9576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5C108B65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1C0956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085A6F0" w14:textId="77777777" w:rsidR="008A5B99" w:rsidRPr="008A5B99" w:rsidRDefault="008A5B99" w:rsidP="008A5B99">
      <w:pPr>
        <w:spacing w:line="240" w:lineRule="auto"/>
        <w:ind w:left="1188"/>
        <w:contextualSpacing/>
        <w:jc w:val="left"/>
        <w:rPr>
          <w:rFonts w:ascii="Arial" w:eastAsia="Times New Roman" w:hAnsi="Arial" w:cs="Arial"/>
          <w:sz w:val="10"/>
          <w:szCs w:val="10"/>
          <w:lang w:eastAsia="fr-FR"/>
        </w:rPr>
      </w:pPr>
    </w:p>
    <w:p w14:paraId="62621236" w14:textId="77777777" w:rsidR="008A5B99" w:rsidRPr="008A5B99" w:rsidRDefault="008A5B99" w:rsidP="008A5B99">
      <w:pPr>
        <w:spacing w:before="60"/>
      </w:pPr>
    </w:p>
    <w:p w14:paraId="67619754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Comment envisagez-vous de décliner le dispositif DLA et le mettre en œuvre en réponse aux besoins des structures bénéficiaires et aux caractéristiques du territoire concerné sur la période 2026-2028 ?</w:t>
      </w:r>
    </w:p>
    <w:p w14:paraId="25F75912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026F217D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1D20BC1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BDB985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7C646583" w14:textId="77777777" w:rsidR="008A5B99" w:rsidRPr="008A5B99" w:rsidRDefault="008A5B99" w:rsidP="008A5B99">
      <w:pPr>
        <w:spacing w:before="60"/>
      </w:pPr>
    </w:p>
    <w:p w14:paraId="32976022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Par quelles actions et sous quelles modalités (acteurs, partenaires, etc.) envisagez-vous la réalisation de chacune des missions DLA décrites dans le présent cahier des charges ?</w:t>
      </w:r>
    </w:p>
    <w:p w14:paraId="744FC766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276E411A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3A18619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6A2323D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BC44E59" w14:textId="77777777" w:rsidR="008A5B99" w:rsidRPr="008A5B99" w:rsidRDefault="008A5B99" w:rsidP="008A5B99">
      <w:pPr>
        <w:rPr>
          <w:rFonts w:ascii="Arial" w:hAnsi="Arial" w:cs="Arial"/>
          <w:sz w:val="10"/>
          <w:szCs w:val="10"/>
        </w:rPr>
      </w:pPr>
    </w:p>
    <w:p w14:paraId="44FE863F" w14:textId="77777777" w:rsidR="008A5B99" w:rsidRPr="008A5B99" w:rsidRDefault="008A5B99" w:rsidP="008A5B99">
      <w:pPr>
        <w:spacing w:before="60"/>
        <w:ind w:left="794" w:hanging="227"/>
      </w:pPr>
    </w:p>
    <w:p w14:paraId="7370F786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proofErr w:type="gramStart"/>
      <w:r w:rsidRPr="008A5B99">
        <w:t>chacun.e</w:t>
      </w:r>
      <w:proofErr w:type="spellEnd"/>
      <w:proofErr w:type="gramEnd"/>
      <w:r w:rsidRPr="008A5B99">
        <w:t xml:space="preserve"> des salarié.es concerné.es. Quelles sont les modalités de formation envisagées pour les chargé.es d’accompagnement DLA et comment sont-ils appuyés dans leurs missions ? </w:t>
      </w:r>
      <w:r w:rsidRPr="008A5B99">
        <w:rPr>
          <w:i/>
        </w:rPr>
        <w:t>Pour rappel, le Cadre d’action national du DLA précise les compétences nécessaires et le parcours de professionnalisation</w:t>
      </w:r>
    </w:p>
    <w:p w14:paraId="4FD4CB50" w14:textId="77777777" w:rsidR="008A5B99" w:rsidRPr="008A5B99" w:rsidRDefault="008A5B99" w:rsidP="008A5B99">
      <w:pPr>
        <w:spacing w:line="240" w:lineRule="auto"/>
        <w:ind w:left="36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p w14:paraId="31888AD0" w14:textId="77777777" w:rsidR="008A5B99" w:rsidRPr="008A5B99" w:rsidRDefault="008A5B99" w:rsidP="008A5B99">
      <w:pPr>
        <w:spacing w:line="240" w:lineRule="auto"/>
        <w:ind w:left="36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7C3B4319" w14:textId="77777777" w:rsidTr="008A5B99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5E4223BA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A61926E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088A1EAE" w14:textId="77777777" w:rsidR="008A5B99" w:rsidRPr="008A5B99" w:rsidRDefault="008A5B99" w:rsidP="008A5B99">
      <w:pPr>
        <w:spacing w:before="60"/>
      </w:pPr>
    </w:p>
    <w:p w14:paraId="35C7B1C8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 xml:space="preserve">Quels sont les moyens matériels et financiers que vous envisagez d’engager spécifiquement sur le DLA ? </w:t>
      </w:r>
    </w:p>
    <w:p w14:paraId="48FC24D1" w14:textId="77777777" w:rsidR="008A5B99" w:rsidRPr="008A5B99" w:rsidRDefault="008A5B99" w:rsidP="008A5B99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0F8C4F7B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C1D33A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75268D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14D1D995" w14:textId="77777777" w:rsidR="008A5B99" w:rsidRPr="008A5B99" w:rsidRDefault="008A5B99" w:rsidP="008A5B99">
      <w:pPr>
        <w:rPr>
          <w:rFonts w:ascii="Arial" w:hAnsi="Arial" w:cs="Arial"/>
          <w:b/>
          <w:smallCaps/>
          <w:color w:val="E84425" w:themeColor="text2"/>
          <w:sz w:val="10"/>
          <w:szCs w:val="10"/>
        </w:rPr>
      </w:pPr>
    </w:p>
    <w:p w14:paraId="5194EFEF" w14:textId="77777777" w:rsidR="008A5B99" w:rsidRPr="008A5B99" w:rsidRDefault="008A5B99" w:rsidP="008A5B99">
      <w:pPr>
        <w:keepNext/>
        <w:numPr>
          <w:ilvl w:val="0"/>
          <w:numId w:val="12"/>
        </w:numPr>
        <w:spacing w:before="480"/>
        <w:ind w:left="340" w:hanging="340"/>
        <w:jc w:val="left"/>
        <w:outlineLvl w:val="0"/>
        <w:rPr>
          <w:b/>
          <w:smallCaps/>
          <w:sz w:val="24"/>
          <w:szCs w:val="24"/>
        </w:rPr>
      </w:pPr>
      <w:r w:rsidRPr="008A5B99">
        <w:rPr>
          <w:b/>
          <w:sz w:val="24"/>
          <w:szCs w:val="24"/>
        </w:rPr>
        <w:t>La structure et ses caractéristiques (ancrage, expérience, gestion)</w:t>
      </w:r>
    </w:p>
    <w:p w14:paraId="59C5969D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22"/>
          <w:szCs w:val="22"/>
          <w:lang w:eastAsia="fr-FR"/>
        </w:rPr>
      </w:pPr>
    </w:p>
    <w:p w14:paraId="0C2FE95E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 est l’ancrage territorial et institutionnel de votre structure sur le territoire concerné 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251876F1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20B2B3B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697D37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997725C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186615B" w14:textId="77777777" w:rsidR="008A5B99" w:rsidRPr="008A5B99" w:rsidRDefault="008A5B99" w:rsidP="008A5B99">
      <w:pPr>
        <w:spacing w:line="240" w:lineRule="auto"/>
        <w:ind w:left="720"/>
        <w:contextualSpacing/>
        <w:jc w:val="left"/>
        <w:rPr>
          <w:rFonts w:ascii="Arial" w:eastAsia="Times New Roman" w:hAnsi="Arial" w:cs="Arial"/>
          <w:sz w:val="10"/>
          <w:szCs w:val="10"/>
          <w:lang w:eastAsia="fr-FR"/>
        </w:rPr>
      </w:pPr>
    </w:p>
    <w:p w14:paraId="5B51C19D" w14:textId="77777777" w:rsidR="008A5B99" w:rsidRPr="008A5B99" w:rsidRDefault="008A5B99" w:rsidP="008A5B99">
      <w:pPr>
        <w:spacing w:before="60"/>
      </w:pPr>
    </w:p>
    <w:p w14:paraId="6A7D90E7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Comment qualifiez-vous vos connaissances et votre expérience du secteur associatif et plus largement de l’ESS et des enjeux d’accompagnement des structures d’envergure régionale ?</w:t>
      </w:r>
    </w:p>
    <w:p w14:paraId="6E2CEB32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E05C22B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C47D1FA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A4F448D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DF6C9A8" w14:textId="77777777" w:rsidR="008A5B99" w:rsidRPr="008A5B99" w:rsidRDefault="008A5B99" w:rsidP="008A5B99">
      <w:pPr>
        <w:spacing w:line="240" w:lineRule="auto"/>
        <w:ind w:left="720"/>
        <w:contextualSpacing/>
        <w:jc w:val="left"/>
        <w:rPr>
          <w:rFonts w:ascii="Arial" w:eastAsia="Times New Roman" w:hAnsi="Arial" w:cs="Arial"/>
          <w:sz w:val="10"/>
          <w:szCs w:val="10"/>
          <w:lang w:eastAsia="fr-FR"/>
        </w:rPr>
      </w:pPr>
    </w:p>
    <w:p w14:paraId="0FA30A4D" w14:textId="77777777" w:rsidR="008A5B99" w:rsidRPr="008A5B99" w:rsidRDefault="008A5B99" w:rsidP="008A5B99">
      <w:pPr>
        <w:spacing w:before="60"/>
      </w:pPr>
    </w:p>
    <w:p w14:paraId="7CCEDE65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En quoi votre expérience d’animation (et de gestion de dispositif, le cas échéant), est-elle adaptée à la fonction de DLA régional ? Pouvez-vous justifier d’une expérience dans les domaines suivants :</w:t>
      </w:r>
    </w:p>
    <w:p w14:paraId="2736D243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animation</w:t>
      </w:r>
      <w:proofErr w:type="gramEnd"/>
      <w:r w:rsidRPr="008A5B99">
        <w:t xml:space="preserve"> d’une dynamique régionale et développement de partenariats, </w:t>
      </w:r>
    </w:p>
    <w:p w14:paraId="7D2D1AB2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animation</w:t>
      </w:r>
      <w:proofErr w:type="gramEnd"/>
      <w:r w:rsidRPr="008A5B99">
        <w:t xml:space="preserve"> de réseau, appui aux chargé.es de mission,</w:t>
      </w:r>
    </w:p>
    <w:p w14:paraId="46660E02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lastRenderedPageBreak/>
        <w:t>appui</w:t>
      </w:r>
      <w:proofErr w:type="gramEnd"/>
      <w:r w:rsidRPr="008A5B99">
        <w:t xml:space="preserve"> au pilotage, </w:t>
      </w:r>
      <w:proofErr w:type="spellStart"/>
      <w:r w:rsidRPr="008A5B99">
        <w:t>reporting</w:t>
      </w:r>
      <w:proofErr w:type="spellEnd"/>
      <w:r w:rsidRPr="008A5B99">
        <w:t>,</w:t>
      </w:r>
    </w:p>
    <w:p w14:paraId="54343991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communication</w:t>
      </w:r>
      <w:proofErr w:type="gramEnd"/>
      <w:r w:rsidRPr="008A5B99">
        <w:t>, valorisation, mobilisation de financements ?</w:t>
      </w:r>
    </w:p>
    <w:p w14:paraId="72915D85" w14:textId="77777777" w:rsidR="008A5B99" w:rsidRPr="008A5B99" w:rsidRDefault="008A5B99" w:rsidP="008A5B99">
      <w:pPr>
        <w:spacing w:line="240" w:lineRule="auto"/>
        <w:ind w:left="1069"/>
        <w:contextualSpacing/>
        <w:rPr>
          <w:rFonts w:ascii="Arial" w:hAnsi="Arial" w:cs="Arial"/>
          <w:sz w:val="10"/>
          <w:szCs w:val="10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CD95130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DBD9C18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E1A2A65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80C78E0" w14:textId="77777777" w:rsidR="008A5B99" w:rsidRPr="008A5B99" w:rsidRDefault="008A5B99" w:rsidP="008A5B99">
      <w:pPr>
        <w:spacing w:before="60"/>
      </w:pPr>
    </w:p>
    <w:p w14:paraId="21860C6F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Quels sont vos outils de gestion et disposez-vous d’une comptabilité analytique ?</w:t>
      </w:r>
    </w:p>
    <w:p w14:paraId="2E97B6BF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3AF89FD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D4A8E9D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04DCC9E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04D786B" w14:textId="77777777" w:rsidR="008A5B99" w:rsidRPr="008A5B99" w:rsidRDefault="008A5B99" w:rsidP="008A5B99">
      <w:pPr>
        <w:spacing w:before="60"/>
      </w:pPr>
    </w:p>
    <w:p w14:paraId="77116A00" w14:textId="1FBAC3A8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Avez-vous une expérience dans le montage et la gestion de projets financés par le FSE</w:t>
      </w:r>
      <w:r w:rsidR="00D30C3E">
        <w:t>+</w:t>
      </w:r>
      <w:r w:rsidRPr="008A5B99">
        <w:t> ?</w:t>
      </w:r>
    </w:p>
    <w:p w14:paraId="721C66A0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7E665C2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69A063B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DEDD3E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6CDAA974" w14:textId="77777777" w:rsidR="008A5B99" w:rsidRPr="008A5B99" w:rsidRDefault="008A5B99" w:rsidP="008A5B99">
      <w:pPr>
        <w:jc w:val="center"/>
        <w:rPr>
          <w:rFonts w:ascii="Arial" w:hAnsi="Arial" w:cs="Arial"/>
          <w:b/>
          <w:smallCaps/>
          <w:color w:val="E84425" w:themeColor="text2"/>
        </w:rPr>
      </w:pPr>
    </w:p>
    <w:bookmarkEnd w:id="0"/>
    <w:p w14:paraId="1BA3A926" w14:textId="77777777" w:rsidR="008A5B99" w:rsidRPr="008A5B99" w:rsidRDefault="008A5B99" w:rsidP="008A5B99">
      <w:pPr>
        <w:spacing w:after="200" w:line="276" w:lineRule="auto"/>
        <w:rPr>
          <w:rFonts w:ascii="Arial" w:hAnsi="Arial" w:cs="Arial"/>
          <w:b/>
          <w:smallCaps/>
          <w:color w:val="E84425" w:themeColor="text2"/>
        </w:rPr>
      </w:pPr>
    </w:p>
    <w:sectPr w:rsidR="008A5B99" w:rsidRPr="008A5B99" w:rsidSect="002F2E24">
      <w:headerReference w:type="default" r:id="rId14"/>
      <w:headerReference w:type="first" r:id="rId15"/>
      <w:footerReference w:type="first" r:id="rId16"/>
      <w:pgSz w:w="11906" w:h="16838" w:code="9"/>
      <w:pgMar w:top="2268" w:right="1134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DCAD" w14:textId="77777777" w:rsidR="000401C0" w:rsidRDefault="000401C0" w:rsidP="002A4851">
      <w:r>
        <w:separator/>
      </w:r>
    </w:p>
  </w:endnote>
  <w:endnote w:type="continuationSeparator" w:id="0">
    <w:p w14:paraId="537656F4" w14:textId="77777777" w:rsidR="000401C0" w:rsidRDefault="000401C0" w:rsidP="002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71D2" w14:textId="77777777" w:rsidR="000401C0" w:rsidRDefault="000401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205CB7" w:rsidRPr="00205CB7" w14:paraId="516BCEF3" w14:textId="77777777" w:rsidTr="008A5B99">
      <w:trPr>
        <w:cantSplit/>
      </w:trPr>
      <w:tc>
        <w:tcPr>
          <w:tcW w:w="2442" w:type="pct"/>
          <w:vAlign w:val="bottom"/>
        </w:tcPr>
        <w:p w14:paraId="577FF9DF" w14:textId="77777777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63A1CE14" w14:textId="77777777" w:rsidR="000401C0" w:rsidRPr="00205CB7" w:rsidRDefault="000401C0" w:rsidP="009A6147">
          <w:pPr>
            <w:pStyle w:val="Pieddepage"/>
            <w:spacing w:after="60"/>
            <w:jc w:val="right"/>
            <w:rPr>
              <w:rStyle w:val="Lienhypertexte"/>
              <w:color w:val="auto"/>
            </w:rPr>
          </w:pPr>
          <w:r w:rsidRPr="00205CB7">
            <w:rPr>
              <w:rStyle w:val="Numrodepage"/>
              <w:b/>
            </w:rPr>
            <w:fldChar w:fldCharType="begin"/>
          </w:r>
          <w:r w:rsidRPr="00205CB7">
            <w:rPr>
              <w:rStyle w:val="Numrodepage"/>
              <w:b/>
            </w:rPr>
            <w:instrText xml:space="preserve"> PAGE </w:instrText>
          </w:r>
          <w:r w:rsidRPr="00205CB7">
            <w:rPr>
              <w:rStyle w:val="Numrodepage"/>
              <w:b/>
            </w:rPr>
            <w:fldChar w:fldCharType="separate"/>
          </w:r>
          <w:r w:rsidRPr="00205CB7">
            <w:rPr>
              <w:rStyle w:val="Numrodepage"/>
              <w:b/>
              <w:noProof/>
            </w:rPr>
            <w:t>4</w:t>
          </w:r>
          <w:r w:rsidRPr="00205CB7">
            <w:rPr>
              <w:rStyle w:val="Numrodepage"/>
              <w:b/>
            </w:rPr>
            <w:fldChar w:fldCharType="end"/>
          </w:r>
          <w:r w:rsidRPr="00205CB7">
            <w:rPr>
              <w:rStyle w:val="Numrodepage"/>
            </w:rPr>
            <w:t>/</w:t>
          </w:r>
          <w:r w:rsidRPr="00205CB7">
            <w:rPr>
              <w:rStyle w:val="Numrodepage"/>
            </w:rPr>
            <w:fldChar w:fldCharType="begin"/>
          </w:r>
          <w:r w:rsidRPr="00205CB7">
            <w:rPr>
              <w:rStyle w:val="Numrodepage"/>
            </w:rPr>
            <w:instrText xml:space="preserve"> NUMPAGES   \* MERGEFORMAT </w:instrText>
          </w:r>
          <w:r w:rsidRPr="00205CB7">
            <w:rPr>
              <w:rStyle w:val="Numrodepage"/>
            </w:rPr>
            <w:fldChar w:fldCharType="separate"/>
          </w:r>
          <w:r w:rsidRPr="00205CB7">
            <w:rPr>
              <w:rStyle w:val="Numrodepage"/>
              <w:noProof/>
            </w:rPr>
            <w:t>4</w:t>
          </w:r>
          <w:r w:rsidRPr="00205CB7">
            <w:rPr>
              <w:rStyle w:val="Numrodepage"/>
            </w:rPr>
            <w:fldChar w:fldCharType="end"/>
          </w:r>
        </w:p>
      </w:tc>
    </w:tr>
  </w:tbl>
  <w:p w14:paraId="2FEF1985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F3D" w14:textId="642315BD" w:rsidR="000401C0" w:rsidRPr="00EE2AD2" w:rsidRDefault="000401C0" w:rsidP="00064553">
    <w:pPr>
      <w:pStyle w:val="Pieddepage"/>
      <w:jc w:val="center"/>
      <w:rPr>
        <w:rStyle w:val="Lienhypertexte"/>
        <w:color w:val="auto"/>
      </w:rPr>
    </w:pPr>
    <w:r>
      <w:rPr>
        <w:rStyle w:val="Lienhypertexte"/>
        <w:noProof/>
        <w:color w:val="auto"/>
      </w:rPr>
      <w:drawing>
        <wp:inline distT="0" distB="0" distL="0" distR="0" wp14:anchorId="709FE80B" wp14:editId="7980FAD1">
          <wp:extent cx="5925820" cy="688975"/>
          <wp:effectExtent l="0" t="0" r="0" b="0"/>
          <wp:docPr id="2083" name="Image 2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0401C0" w14:paraId="4127675B" w14:textId="77777777" w:rsidTr="008A5B99">
      <w:trPr>
        <w:cantSplit/>
      </w:trPr>
      <w:tc>
        <w:tcPr>
          <w:tcW w:w="2442" w:type="pct"/>
          <w:vAlign w:val="bottom"/>
        </w:tcPr>
        <w:p w14:paraId="5E739F0B" w14:textId="77777777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14A96228" w14:textId="77777777" w:rsidR="000401C0" w:rsidRDefault="000401C0" w:rsidP="009A6147">
          <w:pPr>
            <w:pStyle w:val="Pieddepage"/>
            <w:spacing w:after="60"/>
            <w:jc w:val="right"/>
            <w:rPr>
              <w:rStyle w:val="Lienhypertexte"/>
            </w:rPr>
          </w:pPr>
          <w:r w:rsidRPr="00C642C6">
            <w:rPr>
              <w:rStyle w:val="Numrodepage"/>
              <w:b/>
              <w:color w:val="E84425" w:themeColor="text2"/>
            </w:rPr>
            <w:fldChar w:fldCharType="begin"/>
          </w:r>
          <w:r w:rsidRPr="00C642C6">
            <w:rPr>
              <w:rStyle w:val="Numrodepage"/>
              <w:b/>
              <w:color w:val="E84425" w:themeColor="text2"/>
            </w:rPr>
            <w:instrText xml:space="preserve"> PAGE </w:instrText>
          </w:r>
          <w:r w:rsidRPr="00C642C6">
            <w:rPr>
              <w:rStyle w:val="Numrodepage"/>
              <w:b/>
              <w:color w:val="E84425" w:themeColor="text2"/>
            </w:rPr>
            <w:fldChar w:fldCharType="separate"/>
          </w:r>
          <w:r>
            <w:rPr>
              <w:rStyle w:val="Numrodepage"/>
              <w:b/>
              <w:noProof/>
              <w:color w:val="E84425" w:themeColor="text2"/>
            </w:rPr>
            <w:t>2</w:t>
          </w:r>
          <w:r w:rsidRPr="00C642C6">
            <w:rPr>
              <w:rStyle w:val="Numrodepage"/>
              <w:b/>
              <w:color w:val="E84425" w:themeColor="text2"/>
            </w:rPr>
            <w:fldChar w:fldCharType="end"/>
          </w:r>
          <w:r w:rsidRPr="00C642C6">
            <w:rPr>
              <w:rStyle w:val="Numrodepage"/>
              <w:color w:val="E84425" w:themeColor="text2"/>
            </w:rPr>
            <w:t>/</w:t>
          </w:r>
          <w:r w:rsidRPr="00C642C6">
            <w:rPr>
              <w:rStyle w:val="Numrodepage"/>
              <w:color w:val="E84425" w:themeColor="text2"/>
            </w:rPr>
            <w:fldChar w:fldCharType="begin"/>
          </w:r>
          <w:r w:rsidRPr="00C642C6">
            <w:rPr>
              <w:rStyle w:val="Numrodepage"/>
              <w:color w:val="E84425" w:themeColor="text2"/>
            </w:rPr>
            <w:instrText xml:space="preserve"> NUMPAGES   \* MERGEFORMAT </w:instrText>
          </w:r>
          <w:r w:rsidRPr="00C642C6">
            <w:rPr>
              <w:rStyle w:val="Numrodepage"/>
              <w:color w:val="E84425" w:themeColor="text2"/>
            </w:rPr>
            <w:fldChar w:fldCharType="separate"/>
          </w:r>
          <w:r>
            <w:rPr>
              <w:rStyle w:val="Numrodepage"/>
              <w:noProof/>
              <w:color w:val="E84425" w:themeColor="text2"/>
            </w:rPr>
            <w:t>4</w:t>
          </w:r>
          <w:r w:rsidRPr="00C642C6">
            <w:rPr>
              <w:rStyle w:val="Numrodepage"/>
              <w:color w:val="E84425" w:themeColor="text2"/>
            </w:rPr>
            <w:fldChar w:fldCharType="end"/>
          </w:r>
        </w:p>
      </w:tc>
    </w:tr>
  </w:tbl>
  <w:p w14:paraId="1FB4EB32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A7EF" w14:textId="77777777" w:rsidR="000401C0" w:rsidRDefault="000401C0" w:rsidP="002A4851">
      <w:r>
        <w:separator/>
      </w:r>
    </w:p>
  </w:footnote>
  <w:footnote w:type="continuationSeparator" w:id="0">
    <w:p w14:paraId="17E03F1D" w14:textId="77777777" w:rsidR="000401C0" w:rsidRDefault="000401C0" w:rsidP="002A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E0C2" w14:textId="77777777" w:rsidR="000401C0" w:rsidRDefault="000401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73C1A1F5" w14:textId="77777777" w:rsidTr="00823BE8">
      <w:tc>
        <w:tcPr>
          <w:tcW w:w="1761" w:type="pct"/>
        </w:tcPr>
        <w:p w14:paraId="10829EC2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7EC5F05F" wp14:editId="0AA35ABC">
                <wp:extent cx="1980000" cy="403021"/>
                <wp:effectExtent l="0" t="0" r="1270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7E112B93" w14:textId="77777777" w:rsidR="000401C0" w:rsidRPr="00407DD1" w:rsidRDefault="000401C0" w:rsidP="009A6147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olor w:val="7C7B7B" w:themeColor="accent4"/>
            </w:rPr>
          </w:pPr>
          <w:r w:rsidRPr="00407DD1">
            <w:rPr>
              <w:rStyle w:val="Numrodepage"/>
              <w:color w:val="7C7B7B" w:themeColor="accent4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b/>
              <w:color w:val="7C7B7B" w:themeColor="accent4"/>
              <w:szCs w:val="18"/>
            </w:rPr>
            <w:t xml:space="preserve"> </w:t>
          </w:r>
          <w:r>
            <w:rPr>
              <w:rStyle w:val="Numrodepage"/>
              <w:b/>
              <w:color w:val="7C7B7B" w:themeColor="accent4"/>
              <w:szCs w:val="18"/>
            </w:rPr>
            <w:t>NOTE INTERNE</w:t>
          </w:r>
        </w:p>
      </w:tc>
    </w:tr>
  </w:tbl>
  <w:p w14:paraId="666F2212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E54E" w14:textId="77777777" w:rsidR="000401C0" w:rsidRPr="00407DD1" w:rsidRDefault="000401C0" w:rsidP="00D70141">
    <w:pPr>
      <w:pStyle w:val="En-tte"/>
      <w:tabs>
        <w:tab w:val="right" w:pos="14570"/>
      </w:tabs>
      <w:spacing w:before="480" w:after="3000" w:line="240" w:lineRule="auto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7DC9944" wp14:editId="24F09DAC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54" name="Triangle 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408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54" o:spid="_x0000_s1026" type="#_x0000_t6" style="position:absolute;margin-left:14.25pt;margin-top:14.2pt;width:155.9pt;height:374.1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3DDD8C67" wp14:editId="776018BE">
          <wp:extent cx="3360942" cy="684000"/>
          <wp:effectExtent l="0" t="0" r="0" b="1905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1349E242" w14:textId="77777777" w:rsidTr="00823BE8">
      <w:tc>
        <w:tcPr>
          <w:tcW w:w="3544" w:type="dxa"/>
        </w:tcPr>
        <w:p w14:paraId="148444D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40C7A1A6" wp14:editId="45913C17">
                <wp:extent cx="1980000" cy="403021"/>
                <wp:effectExtent l="0" t="0" r="1270" b="0"/>
                <wp:docPr id="2079" name="Image 2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vAlign w:val="center"/>
        </w:tcPr>
        <w:p w14:paraId="31513423" w14:textId="2624A0B8" w:rsidR="000401C0" w:rsidRPr="00823BE8" w:rsidRDefault="000401C0" w:rsidP="00823BE8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aps/>
              <w:color w:val="7C7B7B" w:themeColor="accent4"/>
            </w:rPr>
          </w:pPr>
        </w:p>
      </w:tc>
    </w:tr>
  </w:tbl>
  <w:p w14:paraId="1479B2A7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2418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387"/>
    </w:tblGrid>
    <w:tr w:rsidR="000401C0" w14:paraId="3691561C" w14:textId="77777777" w:rsidTr="00D70141">
      <w:trPr>
        <w:cantSplit/>
      </w:trPr>
      <w:tc>
        <w:tcPr>
          <w:tcW w:w="5000" w:type="pct"/>
        </w:tcPr>
        <w:p w14:paraId="4F56233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6FBB0F93" wp14:editId="765176B5">
                <wp:extent cx="2564529" cy="522000"/>
                <wp:effectExtent l="0" t="0" r="7620" b="0"/>
                <wp:docPr id="2080" name="Image 2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529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A1504F" w14:textId="77777777" w:rsidR="000401C0" w:rsidRPr="00407DD1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A0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8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45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C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4F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8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0A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C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DC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E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E84425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1" w15:restartNumberingAfterBreak="0">
    <w:nsid w:val="06D42673"/>
    <w:multiLevelType w:val="hybridMultilevel"/>
    <w:tmpl w:val="A0BE24BE"/>
    <w:lvl w:ilvl="0" w:tplc="3E22E964">
      <w:start w:val="5"/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96139"/>
    <w:multiLevelType w:val="hybridMultilevel"/>
    <w:tmpl w:val="7DC807A8"/>
    <w:lvl w:ilvl="0" w:tplc="914C9C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7E7E"/>
    <w:multiLevelType w:val="hybridMultilevel"/>
    <w:tmpl w:val="73CCF672"/>
    <w:lvl w:ilvl="0" w:tplc="C150A192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53BF"/>
    <w:multiLevelType w:val="hybridMultilevel"/>
    <w:tmpl w:val="637AC8FE"/>
    <w:lvl w:ilvl="0" w:tplc="758C0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6D429B"/>
    <w:multiLevelType w:val="hybridMultilevel"/>
    <w:tmpl w:val="41C6D84E"/>
    <w:lvl w:ilvl="0" w:tplc="BC42B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383D"/>
    <w:multiLevelType w:val="hybridMultilevel"/>
    <w:tmpl w:val="169253F8"/>
    <w:lvl w:ilvl="0" w:tplc="588ECC9C">
      <w:start w:val="6"/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1BE96777"/>
    <w:multiLevelType w:val="hybridMultilevel"/>
    <w:tmpl w:val="0F78AADA"/>
    <w:lvl w:ilvl="0" w:tplc="911AF9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0320A"/>
    <w:multiLevelType w:val="hybridMultilevel"/>
    <w:tmpl w:val="07E64E1E"/>
    <w:lvl w:ilvl="0" w:tplc="B49428F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0EAD"/>
    <w:multiLevelType w:val="hybridMultilevel"/>
    <w:tmpl w:val="562A2466"/>
    <w:lvl w:ilvl="0" w:tplc="DF821B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0520007"/>
    <w:multiLevelType w:val="hybridMultilevel"/>
    <w:tmpl w:val="AC164234"/>
    <w:lvl w:ilvl="0" w:tplc="1188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D1C67"/>
    <w:multiLevelType w:val="hybridMultilevel"/>
    <w:tmpl w:val="38EE58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F03"/>
    <w:multiLevelType w:val="hybridMultilevel"/>
    <w:tmpl w:val="FA9E1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5A43"/>
    <w:multiLevelType w:val="hybridMultilevel"/>
    <w:tmpl w:val="ED64D10C"/>
    <w:lvl w:ilvl="0" w:tplc="658E6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FA1"/>
    <w:multiLevelType w:val="hybridMultilevel"/>
    <w:tmpl w:val="2838332C"/>
    <w:lvl w:ilvl="0" w:tplc="088431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5585"/>
    <w:multiLevelType w:val="hybridMultilevel"/>
    <w:tmpl w:val="2CB220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4329"/>
    <w:multiLevelType w:val="hybridMultilevel"/>
    <w:tmpl w:val="5AFA7F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215B"/>
    <w:multiLevelType w:val="hybridMultilevel"/>
    <w:tmpl w:val="6C2C670C"/>
    <w:lvl w:ilvl="0" w:tplc="911AF9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7506"/>
    <w:multiLevelType w:val="hybridMultilevel"/>
    <w:tmpl w:val="81F06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236A"/>
    <w:multiLevelType w:val="hybridMultilevel"/>
    <w:tmpl w:val="87BC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585C"/>
    <w:multiLevelType w:val="hybridMultilevel"/>
    <w:tmpl w:val="13480D18"/>
    <w:lvl w:ilvl="0" w:tplc="53A65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1754A"/>
    <w:multiLevelType w:val="hybridMultilevel"/>
    <w:tmpl w:val="D230219E"/>
    <w:lvl w:ilvl="0" w:tplc="3E22E964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1A1"/>
    <w:multiLevelType w:val="multilevel"/>
    <w:tmpl w:val="DD662280"/>
    <w:lvl w:ilvl="0">
      <w:start w:val="1"/>
      <w:numFmt w:val="none"/>
      <w:pStyle w:val="DLAFilet"/>
      <w:suff w:val="nothing"/>
      <w:lvlText w:val="________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C8136E0"/>
    <w:multiLevelType w:val="hybridMultilevel"/>
    <w:tmpl w:val="06FAE394"/>
    <w:lvl w:ilvl="0" w:tplc="8F58C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4EBA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u w:val="none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165486">
    <w:abstractNumId w:val="8"/>
  </w:num>
  <w:num w:numId="2" w16cid:durableId="772944874">
    <w:abstractNumId w:val="3"/>
  </w:num>
  <w:num w:numId="3" w16cid:durableId="1816100398">
    <w:abstractNumId w:val="2"/>
  </w:num>
  <w:num w:numId="4" w16cid:durableId="1315640281">
    <w:abstractNumId w:val="1"/>
  </w:num>
  <w:num w:numId="5" w16cid:durableId="1526556425">
    <w:abstractNumId w:val="0"/>
  </w:num>
  <w:num w:numId="6" w16cid:durableId="1021853725">
    <w:abstractNumId w:val="9"/>
  </w:num>
  <w:num w:numId="7" w16cid:durableId="1387221310">
    <w:abstractNumId w:val="7"/>
  </w:num>
  <w:num w:numId="8" w16cid:durableId="1240559755">
    <w:abstractNumId w:val="6"/>
  </w:num>
  <w:num w:numId="9" w16cid:durableId="1128933070">
    <w:abstractNumId w:val="5"/>
  </w:num>
  <w:num w:numId="10" w16cid:durableId="724791885">
    <w:abstractNumId w:val="4"/>
  </w:num>
  <w:num w:numId="11" w16cid:durableId="88236747">
    <w:abstractNumId w:val="10"/>
  </w:num>
  <w:num w:numId="12" w16cid:durableId="1192911327">
    <w:abstractNumId w:val="20"/>
  </w:num>
  <w:num w:numId="13" w16cid:durableId="175381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454603">
    <w:abstractNumId w:val="33"/>
  </w:num>
  <w:num w:numId="15" w16cid:durableId="51462375">
    <w:abstractNumId w:val="22"/>
  </w:num>
  <w:num w:numId="16" w16cid:durableId="979916637">
    <w:abstractNumId w:val="34"/>
  </w:num>
  <w:num w:numId="17" w16cid:durableId="1801877507">
    <w:abstractNumId w:val="29"/>
  </w:num>
  <w:num w:numId="18" w16cid:durableId="1862861988">
    <w:abstractNumId w:val="27"/>
  </w:num>
  <w:num w:numId="19" w16cid:durableId="1012335701">
    <w:abstractNumId w:val="21"/>
  </w:num>
  <w:num w:numId="20" w16cid:durableId="1554731049">
    <w:abstractNumId w:val="24"/>
  </w:num>
  <w:num w:numId="21" w16cid:durableId="745421928">
    <w:abstractNumId w:val="12"/>
  </w:num>
  <w:num w:numId="22" w16cid:durableId="1458910894">
    <w:abstractNumId w:val="13"/>
  </w:num>
  <w:num w:numId="23" w16cid:durableId="1032071863">
    <w:abstractNumId w:val="11"/>
  </w:num>
  <w:num w:numId="24" w16cid:durableId="461120077">
    <w:abstractNumId w:val="14"/>
  </w:num>
  <w:num w:numId="25" w16cid:durableId="477697801">
    <w:abstractNumId w:val="15"/>
  </w:num>
  <w:num w:numId="26" w16cid:durableId="283580125">
    <w:abstractNumId w:val="28"/>
  </w:num>
  <w:num w:numId="27" w16cid:durableId="1160467168">
    <w:abstractNumId w:val="17"/>
  </w:num>
  <w:num w:numId="28" w16cid:durableId="922683804">
    <w:abstractNumId w:val="26"/>
  </w:num>
  <w:num w:numId="29" w16cid:durableId="1454589873">
    <w:abstractNumId w:val="10"/>
  </w:num>
  <w:num w:numId="30" w16cid:durableId="997224919">
    <w:abstractNumId w:val="31"/>
  </w:num>
  <w:num w:numId="31" w16cid:durableId="1483618679">
    <w:abstractNumId w:val="10"/>
  </w:num>
  <w:num w:numId="32" w16cid:durableId="837813404">
    <w:abstractNumId w:val="32"/>
  </w:num>
  <w:num w:numId="33" w16cid:durableId="1279601092">
    <w:abstractNumId w:val="16"/>
  </w:num>
  <w:num w:numId="34" w16cid:durableId="800224229">
    <w:abstractNumId w:val="19"/>
  </w:num>
  <w:num w:numId="35" w16cid:durableId="1291667478">
    <w:abstractNumId w:val="18"/>
  </w:num>
  <w:num w:numId="36" w16cid:durableId="1349215330">
    <w:abstractNumId w:val="23"/>
  </w:num>
  <w:num w:numId="37" w16cid:durableId="1649355544">
    <w:abstractNumId w:val="25"/>
  </w:num>
  <w:num w:numId="38" w16cid:durableId="937711136">
    <w:abstractNumId w:val="30"/>
  </w:num>
  <w:num w:numId="39" w16cid:durableId="1937404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6818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0692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7724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75"/>
    <w:rsid w:val="00006917"/>
    <w:rsid w:val="00015CFE"/>
    <w:rsid w:val="00021823"/>
    <w:rsid w:val="000401C0"/>
    <w:rsid w:val="00064553"/>
    <w:rsid w:val="00065BCF"/>
    <w:rsid w:val="00070E59"/>
    <w:rsid w:val="00086C9E"/>
    <w:rsid w:val="00087566"/>
    <w:rsid w:val="000A12A4"/>
    <w:rsid w:val="000A7345"/>
    <w:rsid w:val="000B1E4C"/>
    <w:rsid w:val="000D2B9B"/>
    <w:rsid w:val="000E2323"/>
    <w:rsid w:val="000F1FDE"/>
    <w:rsid w:val="00110E26"/>
    <w:rsid w:val="00133DD5"/>
    <w:rsid w:val="0014289B"/>
    <w:rsid w:val="001464DA"/>
    <w:rsid w:val="001472B1"/>
    <w:rsid w:val="001526F5"/>
    <w:rsid w:val="001530BD"/>
    <w:rsid w:val="00154EB0"/>
    <w:rsid w:val="00163BC1"/>
    <w:rsid w:val="0018425C"/>
    <w:rsid w:val="001B591C"/>
    <w:rsid w:val="001B5D6B"/>
    <w:rsid w:val="001D4622"/>
    <w:rsid w:val="001D4962"/>
    <w:rsid w:val="001D5381"/>
    <w:rsid w:val="001F39AB"/>
    <w:rsid w:val="00205CB7"/>
    <w:rsid w:val="002351E2"/>
    <w:rsid w:val="00256DBA"/>
    <w:rsid w:val="0027426C"/>
    <w:rsid w:val="002836DD"/>
    <w:rsid w:val="00291A4F"/>
    <w:rsid w:val="00293E0C"/>
    <w:rsid w:val="002A4851"/>
    <w:rsid w:val="002C08E3"/>
    <w:rsid w:val="002C508D"/>
    <w:rsid w:val="002C6F55"/>
    <w:rsid w:val="002D48C3"/>
    <w:rsid w:val="002F0E8D"/>
    <w:rsid w:val="002F2E24"/>
    <w:rsid w:val="00300C42"/>
    <w:rsid w:val="003864AD"/>
    <w:rsid w:val="00393AC0"/>
    <w:rsid w:val="003B73DE"/>
    <w:rsid w:val="003E68CC"/>
    <w:rsid w:val="004022B4"/>
    <w:rsid w:val="00403CA2"/>
    <w:rsid w:val="00407DD1"/>
    <w:rsid w:val="00425677"/>
    <w:rsid w:val="00433EDD"/>
    <w:rsid w:val="00435B49"/>
    <w:rsid w:val="0044219E"/>
    <w:rsid w:val="004445B8"/>
    <w:rsid w:val="0045216F"/>
    <w:rsid w:val="004546F0"/>
    <w:rsid w:val="0048411E"/>
    <w:rsid w:val="004B1FA8"/>
    <w:rsid w:val="004D3CB6"/>
    <w:rsid w:val="004E532A"/>
    <w:rsid w:val="004E6E7B"/>
    <w:rsid w:val="0050074A"/>
    <w:rsid w:val="00502B03"/>
    <w:rsid w:val="00504853"/>
    <w:rsid w:val="00514DEF"/>
    <w:rsid w:val="005238C5"/>
    <w:rsid w:val="00544345"/>
    <w:rsid w:val="005523FB"/>
    <w:rsid w:val="005732EA"/>
    <w:rsid w:val="00590554"/>
    <w:rsid w:val="00594EA2"/>
    <w:rsid w:val="00595723"/>
    <w:rsid w:val="005B10DA"/>
    <w:rsid w:val="005C019B"/>
    <w:rsid w:val="005C73DA"/>
    <w:rsid w:val="005C775F"/>
    <w:rsid w:val="0061682B"/>
    <w:rsid w:val="00644D01"/>
    <w:rsid w:val="00646166"/>
    <w:rsid w:val="0064774F"/>
    <w:rsid w:val="00654645"/>
    <w:rsid w:val="00655A10"/>
    <w:rsid w:val="00682310"/>
    <w:rsid w:val="006A26A6"/>
    <w:rsid w:val="006B5C7E"/>
    <w:rsid w:val="006D320E"/>
    <w:rsid w:val="006D7B17"/>
    <w:rsid w:val="006D7B56"/>
    <w:rsid w:val="006E27BF"/>
    <w:rsid w:val="006F1C34"/>
    <w:rsid w:val="006F38A0"/>
    <w:rsid w:val="0074320D"/>
    <w:rsid w:val="00750FDF"/>
    <w:rsid w:val="00767DEA"/>
    <w:rsid w:val="00770502"/>
    <w:rsid w:val="00770F8A"/>
    <w:rsid w:val="007A3B53"/>
    <w:rsid w:val="007A46E2"/>
    <w:rsid w:val="007E317D"/>
    <w:rsid w:val="00801AAB"/>
    <w:rsid w:val="0080313B"/>
    <w:rsid w:val="00805FAA"/>
    <w:rsid w:val="008124BD"/>
    <w:rsid w:val="00815B14"/>
    <w:rsid w:val="00823BE8"/>
    <w:rsid w:val="00844956"/>
    <w:rsid w:val="0085697B"/>
    <w:rsid w:val="00877117"/>
    <w:rsid w:val="008A47B7"/>
    <w:rsid w:val="008A5B99"/>
    <w:rsid w:val="008B5758"/>
    <w:rsid w:val="008D4C80"/>
    <w:rsid w:val="008D648F"/>
    <w:rsid w:val="008F0F07"/>
    <w:rsid w:val="008F2A13"/>
    <w:rsid w:val="009164CE"/>
    <w:rsid w:val="009341D7"/>
    <w:rsid w:val="009404C1"/>
    <w:rsid w:val="00955CD6"/>
    <w:rsid w:val="009571AC"/>
    <w:rsid w:val="009703C5"/>
    <w:rsid w:val="00973357"/>
    <w:rsid w:val="00981A06"/>
    <w:rsid w:val="00983DBE"/>
    <w:rsid w:val="009968C5"/>
    <w:rsid w:val="009A2391"/>
    <w:rsid w:val="009A23AB"/>
    <w:rsid w:val="009A53EB"/>
    <w:rsid w:val="009A6147"/>
    <w:rsid w:val="009C1A75"/>
    <w:rsid w:val="009C2BC2"/>
    <w:rsid w:val="009C434B"/>
    <w:rsid w:val="009C4C68"/>
    <w:rsid w:val="009D180E"/>
    <w:rsid w:val="009D5B0D"/>
    <w:rsid w:val="009E5492"/>
    <w:rsid w:val="009F02B9"/>
    <w:rsid w:val="009F1C1C"/>
    <w:rsid w:val="009F5856"/>
    <w:rsid w:val="00A10CE9"/>
    <w:rsid w:val="00A5013A"/>
    <w:rsid w:val="00A60931"/>
    <w:rsid w:val="00A67B30"/>
    <w:rsid w:val="00A860EF"/>
    <w:rsid w:val="00A8678D"/>
    <w:rsid w:val="00AA5303"/>
    <w:rsid w:val="00AA61D5"/>
    <w:rsid w:val="00AF3FFF"/>
    <w:rsid w:val="00B05076"/>
    <w:rsid w:val="00B0689A"/>
    <w:rsid w:val="00B152B8"/>
    <w:rsid w:val="00B32F4C"/>
    <w:rsid w:val="00B476EF"/>
    <w:rsid w:val="00B56E22"/>
    <w:rsid w:val="00B61302"/>
    <w:rsid w:val="00B64F18"/>
    <w:rsid w:val="00B82711"/>
    <w:rsid w:val="00B869C3"/>
    <w:rsid w:val="00B92FB1"/>
    <w:rsid w:val="00BD20A2"/>
    <w:rsid w:val="00BF12BA"/>
    <w:rsid w:val="00C01DF4"/>
    <w:rsid w:val="00C0743A"/>
    <w:rsid w:val="00C10E75"/>
    <w:rsid w:val="00C21B90"/>
    <w:rsid w:val="00C23CC7"/>
    <w:rsid w:val="00C31F14"/>
    <w:rsid w:val="00C609AE"/>
    <w:rsid w:val="00C642C6"/>
    <w:rsid w:val="00CB6D8F"/>
    <w:rsid w:val="00CF260D"/>
    <w:rsid w:val="00D10EDB"/>
    <w:rsid w:val="00D11F5E"/>
    <w:rsid w:val="00D265D9"/>
    <w:rsid w:val="00D30C3E"/>
    <w:rsid w:val="00D45461"/>
    <w:rsid w:val="00D53868"/>
    <w:rsid w:val="00D54C2A"/>
    <w:rsid w:val="00D70141"/>
    <w:rsid w:val="00D74CD0"/>
    <w:rsid w:val="00D825EB"/>
    <w:rsid w:val="00D9074B"/>
    <w:rsid w:val="00D94C2B"/>
    <w:rsid w:val="00D9561C"/>
    <w:rsid w:val="00DA27E1"/>
    <w:rsid w:val="00DB05E1"/>
    <w:rsid w:val="00DC1CD0"/>
    <w:rsid w:val="00DC4A1E"/>
    <w:rsid w:val="00DC7837"/>
    <w:rsid w:val="00DE581F"/>
    <w:rsid w:val="00DE72B9"/>
    <w:rsid w:val="00E22ECE"/>
    <w:rsid w:val="00E27DE3"/>
    <w:rsid w:val="00E847E7"/>
    <w:rsid w:val="00E8670F"/>
    <w:rsid w:val="00E97C4B"/>
    <w:rsid w:val="00EA003C"/>
    <w:rsid w:val="00EA4B40"/>
    <w:rsid w:val="00EB2FEB"/>
    <w:rsid w:val="00ED39A4"/>
    <w:rsid w:val="00EE126D"/>
    <w:rsid w:val="00EE2AD2"/>
    <w:rsid w:val="00EE711A"/>
    <w:rsid w:val="00EF2704"/>
    <w:rsid w:val="00EF637B"/>
    <w:rsid w:val="00F130F9"/>
    <w:rsid w:val="00F37B61"/>
    <w:rsid w:val="00F5284E"/>
    <w:rsid w:val="00F710E4"/>
    <w:rsid w:val="00F71495"/>
    <w:rsid w:val="00FA062C"/>
    <w:rsid w:val="00FA38AD"/>
    <w:rsid w:val="00FD6CFC"/>
    <w:rsid w:val="00FF452C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DF7C88"/>
  <w15:chartTrackingRefBased/>
  <w15:docId w15:val="{F1059436-148A-4FD2-95A1-4B90E0E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B"/>
    <w:pPr>
      <w:spacing w:line="312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B5758"/>
    <w:pPr>
      <w:spacing w:line="240" w:lineRule="auto"/>
      <w:outlineLvl w:val="0"/>
    </w:pPr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23BE8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823BE8"/>
    <w:rPr>
      <w:sz w:val="18"/>
    </w:rPr>
  </w:style>
  <w:style w:type="paragraph" w:styleId="Pieddepage">
    <w:name w:val="footer"/>
    <w:basedOn w:val="Normal"/>
    <w:link w:val="PieddepageCar"/>
    <w:uiPriority w:val="99"/>
    <w:semiHidden/>
    <w:rsid w:val="00EF637B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37B"/>
  </w:style>
  <w:style w:type="character" w:styleId="Numrodepage">
    <w:name w:val="page number"/>
    <w:basedOn w:val="Policepardfaut"/>
    <w:uiPriority w:val="99"/>
    <w:semiHidden/>
    <w:rsid w:val="002A4851"/>
  </w:style>
  <w:style w:type="character" w:styleId="Lienhypertexte">
    <w:name w:val="Hyperlink"/>
    <w:basedOn w:val="Policepardfaut"/>
    <w:uiPriority w:val="99"/>
    <w:rsid w:val="00163BC1"/>
    <w:rPr>
      <w:color w:val="000000" w:themeColor="hyperlink"/>
      <w:u w:val="none"/>
    </w:rPr>
  </w:style>
  <w:style w:type="table" w:styleId="Grilledutableau">
    <w:name w:val="Table Grid"/>
    <w:basedOn w:val="TableauNormal"/>
    <w:uiPriority w:val="59"/>
    <w:rsid w:val="0016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163BC1"/>
    <w:rPr>
      <w:color w:val="00000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163BC1"/>
    <w:rPr>
      <w:color w:val="808080"/>
    </w:rPr>
  </w:style>
  <w:style w:type="paragraph" w:styleId="Sansinterligne">
    <w:name w:val="No Spacing"/>
    <w:uiPriority w:val="1"/>
    <w:semiHidden/>
    <w:qFormat/>
    <w:rsid w:val="00163BC1"/>
  </w:style>
  <w:style w:type="paragraph" w:customStyle="1" w:styleId="DLATITRE">
    <w:name w:val="DLA_TITRE"/>
    <w:basedOn w:val="Normal"/>
    <w:uiPriority w:val="3"/>
    <w:qFormat/>
    <w:rsid w:val="009A6147"/>
    <w:pPr>
      <w:spacing w:line="240" w:lineRule="auto"/>
      <w:ind w:left="397"/>
      <w:contextualSpacing/>
      <w:jc w:val="left"/>
    </w:pPr>
    <w:rPr>
      <w:b/>
      <w:caps/>
      <w:color w:val="FFFFFF" w:themeColor="background1"/>
      <w:sz w:val="28"/>
      <w:szCs w:val="28"/>
    </w:rPr>
  </w:style>
  <w:style w:type="paragraph" w:customStyle="1" w:styleId="DLATitre2">
    <w:name w:val="DLA_Titre 2"/>
    <w:basedOn w:val="Normal"/>
    <w:next w:val="Normal"/>
    <w:uiPriority w:val="4"/>
    <w:qFormat/>
    <w:rsid w:val="001464DA"/>
    <w:pPr>
      <w:keepNext/>
      <w:numPr>
        <w:ilvl w:val="1"/>
        <w:numId w:val="12"/>
      </w:numPr>
      <w:spacing w:before="240" w:after="200"/>
      <w:jc w:val="left"/>
      <w:outlineLvl w:val="1"/>
    </w:pPr>
    <w:rPr>
      <w:b/>
      <w:color w:val="E84425" w:themeColor="text2"/>
      <w:sz w:val="22"/>
      <w:szCs w:val="22"/>
    </w:rPr>
  </w:style>
  <w:style w:type="paragraph" w:customStyle="1" w:styleId="DLATitre1">
    <w:name w:val="DLA_Titre 1"/>
    <w:basedOn w:val="Normal"/>
    <w:next w:val="Normal"/>
    <w:uiPriority w:val="4"/>
    <w:qFormat/>
    <w:rsid w:val="00D74CD0"/>
    <w:pPr>
      <w:keepNext/>
      <w:numPr>
        <w:numId w:val="12"/>
      </w:numPr>
      <w:spacing w:before="480"/>
      <w:jc w:val="left"/>
      <w:outlineLvl w:val="0"/>
    </w:pPr>
    <w:rPr>
      <w:b/>
      <w:sz w:val="24"/>
      <w:szCs w:val="24"/>
    </w:rPr>
  </w:style>
  <w:style w:type="paragraph" w:customStyle="1" w:styleId="DLAPuce1">
    <w:name w:val="DLA_Puce 1"/>
    <w:basedOn w:val="Normal"/>
    <w:link w:val="DLAPuce1Car"/>
    <w:uiPriority w:val="5"/>
    <w:qFormat/>
    <w:rsid w:val="00502B03"/>
    <w:pPr>
      <w:numPr>
        <w:numId w:val="11"/>
      </w:numPr>
      <w:spacing w:before="60"/>
    </w:pPr>
  </w:style>
  <w:style w:type="paragraph" w:customStyle="1" w:styleId="DLATitre3">
    <w:name w:val="DLA_Titre 3"/>
    <w:basedOn w:val="Normal"/>
    <w:next w:val="Normal"/>
    <w:uiPriority w:val="4"/>
    <w:qFormat/>
    <w:rsid w:val="00D74CD0"/>
    <w:pPr>
      <w:keepNext/>
      <w:numPr>
        <w:ilvl w:val="2"/>
        <w:numId w:val="12"/>
      </w:numPr>
      <w:spacing w:before="120" w:after="120"/>
      <w:jc w:val="left"/>
      <w:outlineLvl w:val="2"/>
    </w:pPr>
    <w:rPr>
      <w:b/>
      <w:u w:val="single"/>
    </w:rPr>
  </w:style>
  <w:style w:type="paragraph" w:customStyle="1" w:styleId="DLAENCADRTITRE">
    <w:name w:val="DLA_ENCADRÉ TITRE"/>
    <w:basedOn w:val="Normal"/>
    <w:next w:val="DLAEncadrTexte"/>
    <w:uiPriority w:val="6"/>
    <w:qFormat/>
    <w:rsid w:val="00654645"/>
    <w:pPr>
      <w:keepNext/>
      <w:pBdr>
        <w:left w:val="single" w:sz="24" w:space="10" w:color="E84425" w:themeColor="text2"/>
      </w:pBdr>
      <w:spacing w:after="120"/>
      <w:ind w:left="851"/>
      <w:jc w:val="left"/>
    </w:pPr>
    <w:rPr>
      <w:b/>
      <w:caps/>
      <w:u w:val="single"/>
    </w:rPr>
  </w:style>
  <w:style w:type="paragraph" w:customStyle="1" w:styleId="DLAEncadrTexte">
    <w:name w:val="DLA_Encadré Texte"/>
    <w:basedOn w:val="Normal"/>
    <w:uiPriority w:val="7"/>
    <w:qFormat/>
    <w:rsid w:val="00654645"/>
    <w:pPr>
      <w:pBdr>
        <w:left w:val="single" w:sz="24" w:space="10" w:color="E84425" w:themeColor="text2"/>
      </w:pBdr>
      <w:ind w:left="851"/>
    </w:pPr>
  </w:style>
  <w:style w:type="paragraph" w:customStyle="1" w:styleId="DLAPuce2">
    <w:name w:val="DLA_Puce 2"/>
    <w:basedOn w:val="Normal"/>
    <w:uiPriority w:val="5"/>
    <w:qFormat/>
    <w:rsid w:val="00502B03"/>
    <w:pPr>
      <w:numPr>
        <w:ilvl w:val="1"/>
        <w:numId w:val="11"/>
      </w:numPr>
      <w:ind w:left="1248" w:hanging="227"/>
    </w:pPr>
  </w:style>
  <w:style w:type="table" w:customStyle="1" w:styleId="DLATableau">
    <w:name w:val="DLA_Tableau"/>
    <w:basedOn w:val="TableauNormal"/>
    <w:uiPriority w:val="99"/>
    <w:rsid w:val="009A6147"/>
    <w:pPr>
      <w:jc w:val="center"/>
    </w:pPr>
    <w:tblPr>
      <w:tblStyleRowBandSize w:val="1"/>
      <w:tblStyleColBandSize w:val="1"/>
      <w:tblBorders>
        <w:insideV w:val="single" w:sz="4" w:space="0" w:color="000000" w:themeColor="text1"/>
      </w:tblBorders>
      <w:tblCellMar>
        <w:top w:w="85" w:type="dxa"/>
        <w:left w:w="57" w:type="dxa"/>
        <w:bottom w:w="28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E84425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E84425" w:themeFill="text2"/>
      </w:tcPr>
    </w:tblStylePr>
    <w:tblStylePr w:type="firstCol">
      <w:pPr>
        <w:jc w:val="left"/>
      </w:p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2Horz">
      <w:tblPr/>
      <w:tcPr>
        <w:shd w:val="clear" w:color="auto" w:fill="EDEDED" w:themeFill="background2"/>
      </w:tcPr>
    </w:tblStylePr>
  </w:style>
  <w:style w:type="paragraph" w:styleId="TM1">
    <w:name w:val="toc 1"/>
    <w:basedOn w:val="Normal"/>
    <w:next w:val="Normal"/>
    <w:autoRedefine/>
    <w:uiPriority w:val="39"/>
    <w:rsid w:val="00256DBA"/>
    <w:pPr>
      <w:tabs>
        <w:tab w:val="left" w:pos="440"/>
        <w:tab w:val="right" w:leader="dot" w:pos="9061"/>
      </w:tabs>
      <w:spacing w:before="300"/>
      <w:ind w:left="454" w:hanging="454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rsid w:val="00256DBA"/>
    <w:pPr>
      <w:tabs>
        <w:tab w:val="left" w:pos="880"/>
        <w:tab w:val="right" w:leader="dot" w:pos="9061"/>
      </w:tabs>
      <w:spacing w:before="80"/>
      <w:ind w:left="567" w:hanging="567"/>
      <w:jc w:val="left"/>
    </w:pPr>
  </w:style>
  <w:style w:type="paragraph" w:styleId="TM3">
    <w:name w:val="toc 3"/>
    <w:basedOn w:val="Normal"/>
    <w:next w:val="Normal"/>
    <w:autoRedefine/>
    <w:uiPriority w:val="39"/>
    <w:rsid w:val="00256DBA"/>
    <w:pPr>
      <w:tabs>
        <w:tab w:val="left" w:pos="1320"/>
        <w:tab w:val="right" w:leader="dot" w:pos="9061"/>
      </w:tabs>
      <w:spacing w:before="40"/>
      <w:ind w:left="680" w:hanging="680"/>
      <w:jc w:val="left"/>
    </w:pPr>
  </w:style>
  <w:style w:type="character" w:customStyle="1" w:styleId="DLAVerbatimAuteur">
    <w:name w:val="DLA_Verbatim Auteur"/>
    <w:basedOn w:val="Policepardfaut"/>
    <w:uiPriority w:val="8"/>
    <w:qFormat/>
    <w:rsid w:val="00F130F9"/>
    <w:rPr>
      <w:b/>
      <w:color w:val="E84425" w:themeColor="text2"/>
      <w:sz w:val="18"/>
      <w:szCs w:val="18"/>
    </w:rPr>
  </w:style>
  <w:style w:type="paragraph" w:customStyle="1" w:styleId="DLAVerbatimFonction">
    <w:name w:val="DLA_Verbatim Fonction"/>
    <w:basedOn w:val="Normal"/>
    <w:next w:val="Normal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after="240"/>
      <w:ind w:left="227" w:right="227"/>
      <w:jc w:val="left"/>
    </w:pPr>
    <w:rPr>
      <w:sz w:val="18"/>
    </w:rPr>
  </w:style>
  <w:style w:type="paragraph" w:customStyle="1" w:styleId="DLAVerbatim">
    <w:name w:val="DLA_Verbatim"/>
    <w:basedOn w:val="Normal"/>
    <w:next w:val="DLAVerbatimFonction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before="240"/>
      <w:ind w:left="227" w:right="227"/>
    </w:pPr>
    <w:rPr>
      <w:rFonts w:cstheme="minorHAnsi"/>
      <w:i/>
    </w:rPr>
  </w:style>
  <w:style w:type="paragraph" w:customStyle="1" w:styleId="DLATitreNote">
    <w:name w:val="DLA_Titre Note"/>
    <w:basedOn w:val="Normal"/>
    <w:next w:val="Normal"/>
    <w:uiPriority w:val="2"/>
    <w:qFormat/>
    <w:rsid w:val="00D70141"/>
    <w:pPr>
      <w:spacing w:line="216" w:lineRule="auto"/>
      <w:jc w:val="center"/>
    </w:pPr>
    <w:rPr>
      <w:sz w:val="72"/>
      <w:szCs w:val="72"/>
    </w:rPr>
  </w:style>
  <w:style w:type="paragraph" w:customStyle="1" w:styleId="DLAFilet">
    <w:name w:val="DLA_Filet"/>
    <w:basedOn w:val="Normal"/>
    <w:next w:val="Normal"/>
    <w:uiPriority w:val="5"/>
    <w:qFormat/>
    <w:rsid w:val="00F130F9"/>
    <w:pPr>
      <w:numPr>
        <w:numId w:val="14"/>
      </w:numPr>
      <w:spacing w:after="240"/>
      <w:jc w:val="left"/>
    </w:pPr>
  </w:style>
  <w:style w:type="paragraph" w:customStyle="1" w:styleId="DLATitreNotesuite">
    <w:name w:val="DLA_Titre Note suite"/>
    <w:basedOn w:val="Normal"/>
    <w:next w:val="Normal"/>
    <w:uiPriority w:val="2"/>
    <w:qFormat/>
    <w:rsid w:val="00D70141"/>
    <w:pPr>
      <w:spacing w:line="216" w:lineRule="auto"/>
      <w:jc w:val="center"/>
    </w:pPr>
    <w:rPr>
      <w:b/>
      <w:color w:val="E84425" w:themeColor="text2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B5758"/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B5758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rsid w:val="008B5758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8B575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B5758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B57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B5758"/>
  </w:style>
  <w:style w:type="paragraph" w:styleId="Textedebulles">
    <w:name w:val="Balloon Text"/>
    <w:basedOn w:val="Normal"/>
    <w:link w:val="TextedebullesCar"/>
    <w:uiPriority w:val="99"/>
    <w:semiHidden/>
    <w:rsid w:val="008B5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5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C434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F1C1C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C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DLAPuce1Car">
    <w:name w:val="DLA_Puce 1 Car"/>
    <w:basedOn w:val="Policepardfaut"/>
    <w:link w:val="DLAPuce1"/>
    <w:uiPriority w:val="5"/>
    <w:rsid w:val="00B476EF"/>
  </w:style>
  <w:style w:type="table" w:customStyle="1" w:styleId="Grilledutableau1">
    <w:name w:val="Grille du tableau1"/>
    <w:basedOn w:val="TableauNormal"/>
    <w:next w:val="Grilledutableau"/>
    <w:uiPriority w:val="59"/>
    <w:rsid w:val="0050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d\AppData\Local\Microsoft\Windows\Temporary%20Internet%20Files\Content.Outlook\TY1TK3QP\AVISE%20DLA%20Note%20externe%20v2.dotx" TargetMode="External"/></Relationships>
</file>

<file path=word/theme/theme1.xml><?xml version="1.0" encoding="utf-8"?>
<a:theme xmlns:a="http://schemas.openxmlformats.org/drawingml/2006/main" name="Thème Office">
  <a:themeElements>
    <a:clrScheme name="AVISE DLA_Couleurs">
      <a:dk1>
        <a:sysClr val="windowText" lastClr="000000"/>
      </a:dk1>
      <a:lt1>
        <a:sysClr val="window" lastClr="FFFFFF"/>
      </a:lt1>
      <a:dk2>
        <a:srgbClr val="E84425"/>
      </a:dk2>
      <a:lt2>
        <a:srgbClr val="EDEDED"/>
      </a:lt2>
      <a:accent1>
        <a:srgbClr val="E84425"/>
      </a:accent1>
      <a:accent2>
        <a:srgbClr val="AD1715"/>
      </a:accent2>
      <a:accent3>
        <a:srgbClr val="EDEDED"/>
      </a:accent3>
      <a:accent4>
        <a:srgbClr val="7C7B7B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C4A-2977-48DD-9F8A-2B73236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AVISE DLA Note externe v2.dotx</Template>
  <TotalTime>4</TotalTime>
  <Pages>4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DLA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subject/>
  <dc:creator>Maud BAILLY</dc:creator>
  <cp:keywords/>
  <dc:description/>
  <cp:lastModifiedBy>TALAYA, Clemence (DREETS-NA)</cp:lastModifiedBy>
  <cp:revision>5</cp:revision>
  <cp:lastPrinted>2025-06-13T07:00:00Z</cp:lastPrinted>
  <dcterms:created xsi:type="dcterms:W3CDTF">2025-06-20T07:34:00Z</dcterms:created>
  <dcterms:modified xsi:type="dcterms:W3CDTF">2025-06-23T14:39:00Z</dcterms:modified>
</cp:coreProperties>
</file>