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2B7EC" w14:textId="795F06A9" w:rsidR="00A6487D" w:rsidRDefault="00E75BA4" w:rsidP="00F421CD">
      <w:pPr>
        <w:rPr>
          <w:rFonts w:ascii="Marianne" w:eastAsia="Marianne" w:hAnsi="Marianne" w:cs="Marianne"/>
        </w:rPr>
      </w:pPr>
      <w:r>
        <w:rPr>
          <w:rFonts w:ascii="Marianne" w:eastAsia="Marianne" w:hAnsi="Marianne" w:cs="Marianne"/>
          <w:noProof/>
          <w:lang w:val="fr-FR"/>
        </w:rPr>
        <w:drawing>
          <wp:inline distT="0" distB="0" distL="0" distR="0" wp14:anchorId="62834E0B" wp14:editId="74EE2509">
            <wp:extent cx="5733415" cy="786130"/>
            <wp:effectExtent l="0" t="0" r="0" b="1270"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68877" w14:textId="59E83266" w:rsidR="00A6487D" w:rsidRDefault="00860F15">
      <w:pPr>
        <w:jc w:val="right"/>
        <w:rPr>
          <w:rFonts w:ascii="Marianne" w:eastAsia="Marianne" w:hAnsi="Marianne" w:cs="Marianne"/>
        </w:rPr>
      </w:pPr>
      <w:r>
        <w:rPr>
          <w:rFonts w:ascii="Marianne" w:eastAsia="Marianne" w:hAnsi="Marianne" w:cs="Marianne"/>
        </w:rPr>
        <w:t xml:space="preserve">Le </w:t>
      </w:r>
      <w:r w:rsidR="00AB7191">
        <w:rPr>
          <w:rFonts w:ascii="Marianne" w:eastAsia="Marianne" w:hAnsi="Marianne" w:cs="Marianne"/>
        </w:rPr>
        <w:t>10</w:t>
      </w:r>
      <w:r>
        <w:rPr>
          <w:rFonts w:ascii="Marianne" w:eastAsia="Marianne" w:hAnsi="Marianne" w:cs="Marianne"/>
        </w:rPr>
        <w:t xml:space="preserve"> mars 2021 </w:t>
      </w:r>
    </w:p>
    <w:p w14:paraId="492E0BC1" w14:textId="77777777" w:rsidR="00A6487D" w:rsidRDefault="00A6487D">
      <w:pPr>
        <w:jc w:val="center"/>
        <w:rPr>
          <w:rFonts w:ascii="Marianne" w:eastAsia="Marianne" w:hAnsi="Marianne" w:cs="Marianne"/>
        </w:rPr>
      </w:pPr>
    </w:p>
    <w:p w14:paraId="7F2E91AD" w14:textId="4D8F6F64" w:rsidR="00A6487D" w:rsidRPr="00F421CD" w:rsidRDefault="00860F15" w:rsidP="00F421CD">
      <w:pPr>
        <w:jc w:val="center"/>
        <w:rPr>
          <w:rFonts w:ascii="Marianne" w:eastAsia="Marianne" w:hAnsi="Marianne" w:cs="Marianne"/>
          <w:i/>
          <w:color w:val="274E13"/>
        </w:rPr>
      </w:pPr>
      <w:r>
        <w:rPr>
          <w:rFonts w:ascii="Marianne" w:eastAsia="Marianne" w:hAnsi="Marianne" w:cs="Marianne"/>
          <w:b/>
          <w:sz w:val="24"/>
          <w:szCs w:val="24"/>
        </w:rPr>
        <w:t>COMMUNIQUÉ DE PRESSE</w:t>
      </w:r>
    </w:p>
    <w:p w14:paraId="061989F2" w14:textId="77777777" w:rsidR="003F760F" w:rsidRPr="00F421CD" w:rsidRDefault="003F760F" w:rsidP="003F760F">
      <w:pPr>
        <w:jc w:val="both"/>
        <w:rPr>
          <w:rFonts w:ascii="Marianne" w:eastAsia="Marianne" w:hAnsi="Marianne" w:cs="Marianne"/>
          <w:sz w:val="16"/>
          <w:szCs w:val="16"/>
        </w:rPr>
      </w:pPr>
      <w:bookmarkStart w:id="0" w:name="_GoBack"/>
    </w:p>
    <w:bookmarkEnd w:id="0"/>
    <w:p w14:paraId="37DF3557" w14:textId="24D6D5B5" w:rsidR="002F707A" w:rsidRPr="00FB01AD" w:rsidRDefault="002F707A" w:rsidP="002F707A">
      <w:pPr>
        <w:jc w:val="center"/>
        <w:rPr>
          <w:rFonts w:ascii="Marianne" w:eastAsia="Marianne" w:hAnsi="Marianne" w:cs="Marianne"/>
          <w:b/>
          <w:sz w:val="26"/>
          <w:szCs w:val="26"/>
          <w:lang w:val="fr-FR"/>
        </w:rPr>
      </w:pPr>
      <w:r>
        <w:rPr>
          <w:rFonts w:ascii="Marianne" w:eastAsia="Marianne" w:hAnsi="Marianne" w:cs="Marianne"/>
          <w:b/>
          <w:sz w:val="26"/>
          <w:szCs w:val="26"/>
        </w:rPr>
        <w:t xml:space="preserve">Élection syndicale TPE : </w:t>
      </w:r>
      <w:r w:rsidR="00FB01AD">
        <w:rPr>
          <w:rFonts w:ascii="Marianne" w:eastAsia="Marianne" w:hAnsi="Marianne" w:cs="Marianne"/>
          <w:b/>
          <w:sz w:val="26"/>
          <w:szCs w:val="26"/>
        </w:rPr>
        <w:t>dernière ligne droite avant l’ouverture du vote</w:t>
      </w:r>
      <w:r w:rsidR="006B0DCC">
        <w:rPr>
          <w:rFonts w:ascii="Cambria" w:eastAsia="Marianne" w:hAnsi="Cambria" w:cs="Cambria"/>
          <w:b/>
          <w:sz w:val="26"/>
          <w:szCs w:val="26"/>
        </w:rPr>
        <w:t> </w:t>
      </w:r>
      <w:r w:rsidR="006B0DCC">
        <w:rPr>
          <w:rFonts w:ascii="Marianne" w:eastAsia="Marianne" w:hAnsi="Marianne" w:cs="Marianne"/>
          <w:b/>
          <w:sz w:val="26"/>
          <w:szCs w:val="26"/>
        </w:rPr>
        <w:t>!</w:t>
      </w:r>
    </w:p>
    <w:p w14:paraId="1A232CA0" w14:textId="77777777" w:rsidR="003F760F" w:rsidRPr="00F421CD" w:rsidRDefault="003F760F" w:rsidP="003F760F">
      <w:pPr>
        <w:jc w:val="both"/>
        <w:rPr>
          <w:rFonts w:ascii="Marianne" w:eastAsia="Marianne" w:hAnsi="Marianne" w:cs="Marianne"/>
          <w:b/>
          <w:sz w:val="16"/>
          <w:szCs w:val="16"/>
        </w:rPr>
      </w:pPr>
    </w:p>
    <w:p w14:paraId="7D6B063F" w14:textId="77777777" w:rsidR="00F421CD" w:rsidRDefault="003F760F" w:rsidP="003F760F">
      <w:pPr>
        <w:jc w:val="both"/>
        <w:rPr>
          <w:rFonts w:ascii="Marianne" w:eastAsia="Marianne" w:hAnsi="Marianne" w:cs="Marianne"/>
          <w:b/>
        </w:rPr>
      </w:pPr>
      <w:r w:rsidRPr="006F66C4">
        <w:rPr>
          <w:rFonts w:ascii="Marianne" w:eastAsia="Marianne" w:hAnsi="Marianne" w:cs="Marianne"/>
          <w:b/>
          <w:sz w:val="24"/>
          <w:szCs w:val="24"/>
        </w:rPr>
        <w:t xml:space="preserve">Du 22 mars au </w:t>
      </w:r>
      <w:r w:rsidRPr="006F66C4">
        <w:rPr>
          <w:rFonts w:ascii="Marianne" w:eastAsia="Marianne" w:hAnsi="Marianne" w:cs="Marianne"/>
          <w:b/>
          <w:color w:val="000000" w:themeColor="text1"/>
          <w:sz w:val="24"/>
          <w:szCs w:val="24"/>
        </w:rPr>
        <w:t>6 avril 2021</w:t>
      </w:r>
      <w:r w:rsidRPr="00AB7BB6">
        <w:rPr>
          <w:rFonts w:ascii="Marianne" w:eastAsia="Marianne" w:hAnsi="Marianne" w:cs="Marianne"/>
          <w:b/>
        </w:rPr>
        <w:t>, près de 5 millions de salarié(e)s des très petites entreprises (TPE, moins de 11 salariés) et employé(e)s à domicile sont appelé(e)s à voter pour choisir le syndicat qui les représentera durant les quatre prochaines années</w:t>
      </w:r>
      <w:r w:rsidRPr="006F66C4">
        <w:rPr>
          <w:rFonts w:ascii="Marianne" w:eastAsia="Marianne" w:hAnsi="Marianne" w:cs="Marianne"/>
          <w:b/>
        </w:rPr>
        <w:t xml:space="preserve">. </w:t>
      </w:r>
    </w:p>
    <w:p w14:paraId="5273BB22" w14:textId="0DDB9AAC" w:rsidR="003F760F" w:rsidRPr="006F66C4" w:rsidRDefault="003F760F" w:rsidP="003F760F">
      <w:pPr>
        <w:jc w:val="both"/>
        <w:rPr>
          <w:rFonts w:ascii="Marianne" w:eastAsia="Marianne" w:hAnsi="Marianne" w:cs="Marianne"/>
          <w:b/>
        </w:rPr>
      </w:pPr>
      <w:r>
        <w:rPr>
          <w:rFonts w:ascii="Marianne" w:eastAsia="Marianne" w:hAnsi="Marianne" w:cs="Marianne"/>
          <w:b/>
        </w:rPr>
        <w:t>En</w:t>
      </w:r>
      <w:r w:rsidR="00F421CD">
        <w:rPr>
          <w:rFonts w:ascii="Marianne" w:eastAsia="Marianne" w:hAnsi="Marianne" w:cs="Marianne"/>
          <w:b/>
        </w:rPr>
        <w:t xml:space="preserve"> </w:t>
      </w:r>
      <w:r w:rsidR="00F421CD" w:rsidRPr="001849F3">
        <w:rPr>
          <w:rFonts w:ascii="Marianne" w:eastAsia="Marianne" w:hAnsi="Marianne" w:cs="Marianne"/>
          <w:b/>
          <w:highlight w:val="yellow"/>
        </w:rPr>
        <w:t>Nouvelle-Aquitaine</w:t>
      </w:r>
      <w:r>
        <w:rPr>
          <w:rFonts w:ascii="Marianne" w:eastAsia="Marianne" w:hAnsi="Marianne" w:cs="Marianne"/>
          <w:b/>
        </w:rPr>
        <w:t xml:space="preserve"> près de</w:t>
      </w:r>
      <w:r w:rsidR="00F421CD">
        <w:rPr>
          <w:rFonts w:ascii="Marianne" w:eastAsia="Marianne" w:hAnsi="Marianne" w:cs="Marianne"/>
          <w:b/>
        </w:rPr>
        <w:t xml:space="preserve"> </w:t>
      </w:r>
      <w:r w:rsidR="00F421CD" w:rsidRPr="001849F3">
        <w:rPr>
          <w:b/>
          <w:color w:val="000000"/>
          <w:highlight w:val="yellow"/>
        </w:rPr>
        <w:t>440 549</w:t>
      </w:r>
      <w:r w:rsidRPr="001849F3">
        <w:rPr>
          <w:rFonts w:ascii="Marianne" w:eastAsia="Marianne" w:hAnsi="Marianne" w:cs="Marianne"/>
          <w:b/>
          <w:highlight w:val="yellow"/>
        </w:rPr>
        <w:t xml:space="preserve"> salarié(e)s</w:t>
      </w:r>
      <w:r w:rsidRPr="00F0687D">
        <w:rPr>
          <w:rFonts w:ascii="Marianne" w:eastAsia="Marianne" w:hAnsi="Marianne" w:cs="Marianne"/>
          <w:b/>
        </w:rPr>
        <w:t xml:space="preserve"> de très petites entreprises et employé(e)</w:t>
      </w:r>
      <w:r w:rsidR="00E978B2">
        <w:rPr>
          <w:rFonts w:ascii="Marianne" w:eastAsia="Marianne" w:hAnsi="Marianne" w:cs="Marianne"/>
          <w:b/>
        </w:rPr>
        <w:t>s</w:t>
      </w:r>
      <w:r w:rsidRPr="00F0687D">
        <w:rPr>
          <w:rFonts w:ascii="Marianne" w:eastAsia="Marianne" w:hAnsi="Marianne" w:cs="Marianne"/>
          <w:b/>
        </w:rPr>
        <w:t xml:space="preserve"> à domicile </w:t>
      </w:r>
      <w:r>
        <w:rPr>
          <w:rFonts w:ascii="Marianne" w:eastAsia="Marianne" w:hAnsi="Marianne" w:cs="Marianne"/>
          <w:b/>
        </w:rPr>
        <w:t xml:space="preserve">sont concerné(e)s. </w:t>
      </w:r>
    </w:p>
    <w:p w14:paraId="3CDEEC5B" w14:textId="77777777" w:rsidR="003F760F" w:rsidRPr="00F421CD" w:rsidRDefault="003F760F" w:rsidP="003F760F">
      <w:pPr>
        <w:jc w:val="both"/>
        <w:rPr>
          <w:rFonts w:ascii="Marianne" w:eastAsia="Marianne" w:hAnsi="Marianne" w:cs="Marianne"/>
          <w:b/>
          <w:sz w:val="16"/>
          <w:szCs w:val="16"/>
        </w:rPr>
      </w:pPr>
    </w:p>
    <w:p w14:paraId="7FF1BE11" w14:textId="77777777" w:rsidR="002F707A" w:rsidRPr="00AB7BB6" w:rsidRDefault="002F707A" w:rsidP="002F707A">
      <w:pPr>
        <w:jc w:val="both"/>
        <w:rPr>
          <w:rFonts w:ascii="Marianne" w:eastAsia="Marianne" w:hAnsi="Marianne" w:cs="Marianne"/>
          <w:bCs/>
        </w:rPr>
      </w:pPr>
      <w:r>
        <w:rPr>
          <w:rFonts w:ascii="Marianne" w:eastAsia="Marianne" w:hAnsi="Marianne" w:cs="Marianne"/>
        </w:rPr>
        <w:t xml:space="preserve">Le vote est ouvert à tous les salarié(e)s de TPE en poste en décembre 2019, </w:t>
      </w:r>
      <w:proofErr w:type="gramStart"/>
      <w:r>
        <w:rPr>
          <w:rFonts w:ascii="Marianne" w:eastAsia="Marianne" w:hAnsi="Marianne" w:cs="Marianne"/>
        </w:rPr>
        <w:t>quels que soient leur nationalité ou leur contrat</w:t>
      </w:r>
      <w:proofErr w:type="gramEnd"/>
      <w:r>
        <w:rPr>
          <w:rFonts w:ascii="Marianne" w:eastAsia="Marianne" w:hAnsi="Marianne" w:cs="Marianne"/>
        </w:rPr>
        <w:t xml:space="preserve"> de travail. </w:t>
      </w:r>
      <w:r w:rsidRPr="00AB7BB6">
        <w:rPr>
          <w:rFonts w:ascii="Marianne" w:eastAsia="Marianne" w:hAnsi="Marianne" w:cs="Marianne"/>
          <w:bCs/>
        </w:rPr>
        <w:t>Les apprenti(e)s peuvent également voter dès 16 ans.</w:t>
      </w:r>
    </w:p>
    <w:p w14:paraId="78157ED2" w14:textId="77777777" w:rsidR="002F707A" w:rsidRPr="00F421CD" w:rsidRDefault="002F707A" w:rsidP="002F707A">
      <w:pPr>
        <w:jc w:val="both"/>
        <w:rPr>
          <w:rFonts w:ascii="Marianne" w:eastAsia="Marianne" w:hAnsi="Marianne" w:cs="Marianne"/>
          <w:b/>
          <w:bCs/>
          <w:sz w:val="16"/>
          <w:szCs w:val="16"/>
        </w:rPr>
      </w:pPr>
    </w:p>
    <w:p w14:paraId="6BAF3473" w14:textId="77777777" w:rsidR="002F707A" w:rsidRPr="007E0410" w:rsidRDefault="002F707A" w:rsidP="002F707A">
      <w:pPr>
        <w:jc w:val="both"/>
        <w:rPr>
          <w:rFonts w:ascii="Marianne" w:eastAsia="Marianne" w:hAnsi="Marianne" w:cs="Marianne"/>
        </w:rPr>
      </w:pPr>
      <w:r w:rsidRPr="00E75BA4">
        <w:rPr>
          <w:rFonts w:ascii="Marianne" w:eastAsia="Marianne" w:hAnsi="Marianne" w:cs="Marianne"/>
          <w:bCs/>
        </w:rPr>
        <w:t xml:space="preserve">Les électeurs et électrices voteront pour être </w:t>
      </w:r>
      <w:r w:rsidRPr="00E75BA4">
        <w:rPr>
          <w:rFonts w:ascii="Marianne" w:eastAsia="Marianne" w:hAnsi="Marianne" w:cs="Marianne"/>
          <w:bCs/>
          <w:color w:val="000000"/>
        </w:rPr>
        <w:t>représenté(e)s</w:t>
      </w:r>
      <w:r>
        <w:rPr>
          <w:rFonts w:ascii="Marianne" w:eastAsia="Marianne" w:hAnsi="Marianne" w:cs="Marianne"/>
          <w:bCs/>
          <w:color w:val="000000"/>
        </w:rPr>
        <w:t xml:space="preserve"> au niveau de leur branche professionnelle</w:t>
      </w:r>
      <w:r w:rsidRPr="00E75BA4">
        <w:rPr>
          <w:rFonts w:ascii="Marianne" w:eastAsia="Marianne" w:hAnsi="Marianne" w:cs="Marianne"/>
          <w:bCs/>
          <w:color w:val="000000"/>
        </w:rPr>
        <w:t xml:space="preserve">, défendu(e)s </w:t>
      </w:r>
      <w:r>
        <w:rPr>
          <w:rFonts w:ascii="Marianne" w:eastAsia="Marianne" w:hAnsi="Marianne" w:cs="Marianne"/>
          <w:bCs/>
          <w:color w:val="000000"/>
        </w:rPr>
        <w:t xml:space="preserve">devant les conseils de prud’hommes </w:t>
      </w:r>
      <w:r w:rsidRPr="00E75BA4">
        <w:rPr>
          <w:rFonts w:ascii="Marianne" w:eastAsia="Marianne" w:hAnsi="Marianne" w:cs="Marianne"/>
          <w:bCs/>
          <w:color w:val="000000"/>
        </w:rPr>
        <w:t>et conseillé(e)s</w:t>
      </w:r>
      <w:r>
        <w:rPr>
          <w:rFonts w:ascii="Marianne" w:eastAsia="Marianne" w:hAnsi="Marianne" w:cs="Marianne"/>
          <w:bCs/>
          <w:color w:val="000000"/>
        </w:rPr>
        <w:t xml:space="preserve"> sur leurs droits</w:t>
      </w:r>
      <w:r w:rsidRPr="00E75BA4">
        <w:rPr>
          <w:rFonts w:ascii="Marianne" w:eastAsia="Marianne" w:hAnsi="Marianne" w:cs="Marianne"/>
          <w:bCs/>
          <w:color w:val="000000"/>
        </w:rPr>
        <w:t xml:space="preserve">. </w:t>
      </w:r>
      <w:r>
        <w:rPr>
          <w:rFonts w:ascii="Marianne" w:eastAsia="Marianne" w:hAnsi="Marianne" w:cs="Marianne"/>
        </w:rPr>
        <w:t xml:space="preserve">Cette élection participe à la mesure de l’audience des organisations syndicales et à la détermination de leur représentativité. </w:t>
      </w:r>
    </w:p>
    <w:p w14:paraId="3B7C0ADA" w14:textId="77777777" w:rsidR="002F707A" w:rsidRPr="00F421CD" w:rsidRDefault="002F707A" w:rsidP="002F707A">
      <w:pPr>
        <w:jc w:val="both"/>
        <w:rPr>
          <w:rFonts w:ascii="Marianne" w:eastAsia="Marianne" w:hAnsi="Marianne" w:cs="Marianne"/>
          <w:sz w:val="16"/>
          <w:szCs w:val="16"/>
        </w:rPr>
      </w:pPr>
    </w:p>
    <w:p w14:paraId="20B91667" w14:textId="77777777" w:rsidR="002F707A" w:rsidRDefault="002F707A" w:rsidP="002F707A">
      <w:pPr>
        <w:jc w:val="both"/>
        <w:rPr>
          <w:rFonts w:ascii="Marianne" w:eastAsia="Marianne" w:hAnsi="Marianne" w:cs="Marianne"/>
          <w:b/>
          <w:bCs/>
          <w:sz w:val="24"/>
          <w:szCs w:val="24"/>
        </w:rPr>
      </w:pPr>
      <w:r>
        <w:rPr>
          <w:rFonts w:ascii="Marianne" w:eastAsia="Marianne" w:hAnsi="Marianne" w:cs="Marianne"/>
          <w:b/>
          <w:bCs/>
          <w:sz w:val="24"/>
          <w:szCs w:val="24"/>
        </w:rPr>
        <w:t>C</w:t>
      </w:r>
      <w:r w:rsidRPr="00E75BA4">
        <w:rPr>
          <w:rFonts w:ascii="Marianne" w:eastAsia="Marianne" w:hAnsi="Marianne" w:cs="Marianne"/>
          <w:b/>
          <w:bCs/>
          <w:sz w:val="24"/>
          <w:szCs w:val="24"/>
        </w:rPr>
        <w:t xml:space="preserve">haque électeur </w:t>
      </w:r>
      <w:r>
        <w:rPr>
          <w:rFonts w:ascii="Marianne" w:eastAsia="Marianne" w:hAnsi="Marianne" w:cs="Marianne"/>
          <w:b/>
          <w:bCs/>
          <w:sz w:val="24"/>
          <w:szCs w:val="24"/>
        </w:rPr>
        <w:t>et chaque électrice va recevoir</w:t>
      </w:r>
      <w:r w:rsidRPr="00E75BA4">
        <w:rPr>
          <w:rFonts w:ascii="Marianne" w:eastAsia="Marianne" w:hAnsi="Marianne" w:cs="Marianne"/>
          <w:b/>
          <w:bCs/>
          <w:sz w:val="24"/>
          <w:szCs w:val="24"/>
        </w:rPr>
        <w:t xml:space="preserve"> à son domicile</w:t>
      </w:r>
      <w:r>
        <w:rPr>
          <w:rFonts w:ascii="Calibri" w:eastAsia="Marianne" w:hAnsi="Calibri" w:cs="Calibri"/>
          <w:b/>
          <w:bCs/>
          <w:sz w:val="24"/>
          <w:szCs w:val="24"/>
        </w:rPr>
        <w:t> </w:t>
      </w:r>
      <w:r w:rsidRPr="00961BB1">
        <w:rPr>
          <w:rFonts w:ascii="Marianne" w:eastAsia="Marianne" w:hAnsi="Marianne" w:cs="Marianne"/>
          <w:b/>
          <w:bCs/>
          <w:sz w:val="24"/>
          <w:szCs w:val="24"/>
        </w:rPr>
        <w:t xml:space="preserve">un courrier </w:t>
      </w:r>
      <w:r>
        <w:rPr>
          <w:rFonts w:ascii="Marianne" w:eastAsia="Marianne" w:hAnsi="Marianne" w:cs="Marianne"/>
          <w:b/>
          <w:bCs/>
          <w:sz w:val="24"/>
          <w:szCs w:val="24"/>
        </w:rPr>
        <w:t xml:space="preserve">contenant : </w:t>
      </w:r>
    </w:p>
    <w:p w14:paraId="779D32A6" w14:textId="77777777" w:rsidR="002F707A" w:rsidRPr="004E0E92" w:rsidRDefault="002F707A" w:rsidP="002F707A">
      <w:pPr>
        <w:pStyle w:val="Paragraphedeliste"/>
        <w:numPr>
          <w:ilvl w:val="0"/>
          <w:numId w:val="3"/>
        </w:numPr>
        <w:jc w:val="both"/>
        <w:rPr>
          <w:rFonts w:ascii="Marianne" w:eastAsia="Times New Roman" w:hAnsi="Marianne"/>
          <w:lang w:val="fr-FR"/>
        </w:rPr>
      </w:pPr>
      <w:r w:rsidRPr="004E0E92">
        <w:rPr>
          <w:rFonts w:ascii="Marianne" w:eastAsia="Times New Roman" w:hAnsi="Marianne"/>
          <w:bCs/>
        </w:rPr>
        <w:t xml:space="preserve">son </w:t>
      </w:r>
      <w:r w:rsidRPr="004E0E92">
        <w:rPr>
          <w:rFonts w:ascii="Marianne" w:eastAsia="Times New Roman" w:hAnsi="Marianne"/>
          <w:bCs/>
          <w:lang w:val="fr-FR"/>
        </w:rPr>
        <w:t>identifiant de vote et son code confidentiel pour voter en ligne</w:t>
      </w:r>
      <w:r w:rsidRPr="004E0E92">
        <w:rPr>
          <w:rFonts w:ascii="Calibri" w:eastAsia="Times New Roman" w:hAnsi="Calibri" w:cs="Calibri"/>
          <w:bCs/>
          <w:lang w:val="fr-FR"/>
        </w:rPr>
        <w:t> </w:t>
      </w:r>
      <w:r w:rsidRPr="004E0E92">
        <w:rPr>
          <w:rFonts w:ascii="Marianne" w:eastAsia="Times New Roman" w:hAnsi="Marianne"/>
          <w:lang w:val="fr-FR"/>
        </w:rPr>
        <w:t>;</w:t>
      </w:r>
    </w:p>
    <w:p w14:paraId="64AD0436" w14:textId="77777777" w:rsidR="002F707A" w:rsidRPr="00BD5424" w:rsidRDefault="002F707A" w:rsidP="002F707A">
      <w:pPr>
        <w:pStyle w:val="Paragraphedeliste"/>
        <w:numPr>
          <w:ilvl w:val="0"/>
          <w:numId w:val="3"/>
        </w:numPr>
        <w:jc w:val="both"/>
        <w:rPr>
          <w:rFonts w:ascii="Marianne" w:eastAsia="Times New Roman" w:hAnsi="Marianne"/>
          <w:lang w:val="fr-FR"/>
        </w:rPr>
      </w:pPr>
      <w:r w:rsidRPr="00BD5424">
        <w:rPr>
          <w:rFonts w:ascii="Marianne" w:eastAsia="Times New Roman" w:hAnsi="Marianne"/>
          <w:lang w:val="fr-FR"/>
        </w:rPr>
        <w:t xml:space="preserve">un bulletin de vote et une enveloppe </w:t>
      </w:r>
      <w:proofErr w:type="spellStart"/>
      <w:r w:rsidRPr="00BD5424">
        <w:rPr>
          <w:rFonts w:ascii="Marianne" w:eastAsia="Times New Roman" w:hAnsi="Marianne"/>
          <w:lang w:val="fr-FR"/>
        </w:rPr>
        <w:t>pré-affranchie</w:t>
      </w:r>
      <w:proofErr w:type="spellEnd"/>
      <w:r w:rsidRPr="00BD5424">
        <w:rPr>
          <w:rFonts w:ascii="Marianne" w:eastAsia="Times New Roman" w:hAnsi="Marianne"/>
          <w:lang w:val="fr-FR"/>
        </w:rPr>
        <w:t xml:space="preserve"> pour voter par courrier.</w:t>
      </w:r>
    </w:p>
    <w:p w14:paraId="5C8779D6" w14:textId="77777777" w:rsidR="002F707A" w:rsidRPr="00F421CD" w:rsidRDefault="002F707A" w:rsidP="002F707A">
      <w:pPr>
        <w:jc w:val="both"/>
        <w:rPr>
          <w:rFonts w:ascii="Marianne" w:eastAsia="Marianne" w:hAnsi="Marianne" w:cs="Marianne"/>
          <w:sz w:val="16"/>
          <w:szCs w:val="16"/>
        </w:rPr>
      </w:pPr>
    </w:p>
    <w:p w14:paraId="5459E800" w14:textId="77777777" w:rsidR="002F707A" w:rsidRPr="00BD5424" w:rsidRDefault="002F707A" w:rsidP="002F707A">
      <w:pPr>
        <w:jc w:val="both"/>
        <w:rPr>
          <w:rFonts w:ascii="Marianne" w:eastAsia="Marianne" w:hAnsi="Marianne" w:cs="Marianne"/>
        </w:rPr>
      </w:pPr>
      <w:r w:rsidRPr="007E0410">
        <w:rPr>
          <w:rFonts w:ascii="Marianne" w:eastAsia="Marianne" w:hAnsi="Marianne" w:cs="Marianne"/>
          <w:b/>
          <w:sz w:val="24"/>
          <w:szCs w:val="24"/>
        </w:rPr>
        <w:t xml:space="preserve">À partir du 22 mars, </w:t>
      </w:r>
      <w:r>
        <w:rPr>
          <w:rFonts w:ascii="Marianne" w:eastAsia="Marianne" w:hAnsi="Marianne" w:cs="Marianne"/>
          <w:b/>
          <w:sz w:val="24"/>
          <w:szCs w:val="24"/>
        </w:rPr>
        <w:t xml:space="preserve">les </w:t>
      </w:r>
      <w:r w:rsidRPr="007E0410">
        <w:rPr>
          <w:rFonts w:ascii="Marianne" w:eastAsia="Marianne" w:hAnsi="Marianne" w:cs="Marianne"/>
          <w:b/>
          <w:sz w:val="24"/>
          <w:szCs w:val="24"/>
        </w:rPr>
        <w:t>électeur</w:t>
      </w:r>
      <w:r>
        <w:rPr>
          <w:rFonts w:ascii="Marianne" w:eastAsia="Marianne" w:hAnsi="Marianne" w:cs="Marianne"/>
          <w:b/>
          <w:sz w:val="24"/>
          <w:szCs w:val="24"/>
        </w:rPr>
        <w:t>s</w:t>
      </w:r>
      <w:r w:rsidRPr="007E0410">
        <w:rPr>
          <w:rFonts w:ascii="Marianne" w:eastAsia="Marianne" w:hAnsi="Marianne" w:cs="Marianne"/>
          <w:b/>
          <w:sz w:val="24"/>
          <w:szCs w:val="24"/>
        </w:rPr>
        <w:t xml:space="preserve"> </w:t>
      </w:r>
      <w:r>
        <w:rPr>
          <w:rFonts w:ascii="Marianne" w:eastAsia="Marianne" w:hAnsi="Marianne" w:cs="Marianne"/>
          <w:b/>
          <w:sz w:val="24"/>
          <w:szCs w:val="24"/>
        </w:rPr>
        <w:t xml:space="preserve">et </w:t>
      </w:r>
      <w:r w:rsidRPr="007E0410">
        <w:rPr>
          <w:rFonts w:ascii="Marianne" w:eastAsia="Marianne" w:hAnsi="Marianne" w:cs="Marianne"/>
          <w:b/>
          <w:sz w:val="24"/>
          <w:szCs w:val="24"/>
        </w:rPr>
        <w:t>électrice</w:t>
      </w:r>
      <w:r>
        <w:rPr>
          <w:rFonts w:ascii="Marianne" w:eastAsia="Marianne" w:hAnsi="Marianne" w:cs="Marianne"/>
          <w:b/>
          <w:sz w:val="24"/>
          <w:szCs w:val="24"/>
        </w:rPr>
        <w:t>s</w:t>
      </w:r>
      <w:r w:rsidRPr="007E0410">
        <w:rPr>
          <w:rFonts w:ascii="Marianne" w:eastAsia="Marianne" w:hAnsi="Marianne" w:cs="Marianne"/>
          <w:b/>
          <w:sz w:val="24"/>
          <w:szCs w:val="24"/>
        </w:rPr>
        <w:t xml:space="preserve"> pourr</w:t>
      </w:r>
      <w:r>
        <w:rPr>
          <w:rFonts w:ascii="Marianne" w:eastAsia="Marianne" w:hAnsi="Marianne" w:cs="Marianne"/>
          <w:b/>
          <w:sz w:val="24"/>
          <w:szCs w:val="24"/>
        </w:rPr>
        <w:t>ont</w:t>
      </w:r>
      <w:r w:rsidRPr="007E0410">
        <w:rPr>
          <w:rFonts w:ascii="Marianne" w:eastAsia="Marianne" w:hAnsi="Marianne" w:cs="Marianne"/>
          <w:sz w:val="24"/>
          <w:szCs w:val="24"/>
        </w:rPr>
        <w:t xml:space="preserve"> </w:t>
      </w:r>
      <w:r w:rsidRPr="007E0410">
        <w:rPr>
          <w:rFonts w:ascii="Marianne" w:eastAsia="Marianne" w:hAnsi="Marianne" w:cs="Marianne"/>
          <w:b/>
          <w:sz w:val="24"/>
          <w:szCs w:val="24"/>
        </w:rPr>
        <w:t>voter</w:t>
      </w:r>
      <w:r w:rsidRPr="007E0410">
        <w:rPr>
          <w:rFonts w:ascii="Calibri" w:eastAsia="Calibri" w:hAnsi="Calibri" w:cs="Calibri"/>
          <w:b/>
          <w:sz w:val="24"/>
          <w:szCs w:val="24"/>
        </w:rPr>
        <w:t> </w:t>
      </w:r>
      <w:r w:rsidRPr="007E0410">
        <w:rPr>
          <w:rFonts w:ascii="Marianne" w:eastAsia="Marianne" w:hAnsi="Marianne" w:cs="Marianne"/>
          <w:b/>
          <w:sz w:val="24"/>
          <w:szCs w:val="24"/>
        </w:rPr>
        <w:t>soit sur</w:t>
      </w:r>
      <w:r>
        <w:rPr>
          <w:rFonts w:ascii="Marianne" w:eastAsia="Marianne" w:hAnsi="Marianne" w:cs="Marianne"/>
          <w:b/>
          <w:sz w:val="24"/>
          <w:szCs w:val="24"/>
        </w:rPr>
        <w:t xml:space="preserve">   </w:t>
      </w:r>
      <w:r w:rsidRPr="007E0410">
        <w:rPr>
          <w:rFonts w:ascii="Marianne" w:eastAsia="Marianne" w:hAnsi="Marianne" w:cs="Marianne"/>
          <w:b/>
          <w:sz w:val="24"/>
          <w:szCs w:val="24"/>
        </w:rPr>
        <w:t xml:space="preserve"> </w:t>
      </w:r>
      <w:hyperlink r:id="rId10">
        <w:r w:rsidRPr="007E0410">
          <w:rPr>
            <w:rFonts w:ascii="Marianne" w:eastAsia="Marianne" w:hAnsi="Marianne" w:cs="Marianne"/>
            <w:b/>
            <w:color w:val="0000FF"/>
            <w:sz w:val="24"/>
            <w:szCs w:val="24"/>
            <w:u w:val="single"/>
          </w:rPr>
          <w:t>election-tpe.travail.gouv.fr</w:t>
        </w:r>
      </w:hyperlink>
      <w:r w:rsidRPr="007E0410">
        <w:rPr>
          <w:rFonts w:ascii="Marianne" w:eastAsia="Marianne" w:hAnsi="Marianne" w:cs="Marianne"/>
          <w:sz w:val="24"/>
          <w:szCs w:val="24"/>
        </w:rPr>
        <w:t xml:space="preserve">, </w:t>
      </w:r>
      <w:r>
        <w:rPr>
          <w:rFonts w:ascii="Marianne" w:eastAsia="Marianne" w:hAnsi="Marianne" w:cs="Marianne"/>
        </w:rPr>
        <w:t>en se connectant sur leur espace de vote,</w:t>
      </w:r>
      <w:r>
        <w:rPr>
          <w:rFonts w:ascii="Marianne" w:eastAsia="Marianne" w:hAnsi="Marianne" w:cs="Marianne"/>
          <w:b/>
        </w:rPr>
        <w:t xml:space="preserve"> soit par courrier,</w:t>
      </w:r>
      <w:r>
        <w:rPr>
          <w:rFonts w:ascii="Marianne" w:eastAsia="Marianne" w:hAnsi="Marianne" w:cs="Marianne"/>
        </w:rPr>
        <w:t xml:space="preserve"> en renvoyant leur bulletin de vote dans l’enveloppe </w:t>
      </w:r>
      <w:proofErr w:type="spellStart"/>
      <w:r>
        <w:rPr>
          <w:rFonts w:ascii="Marianne" w:eastAsia="Marianne" w:hAnsi="Marianne" w:cs="Marianne"/>
        </w:rPr>
        <w:t>pré-affranchie</w:t>
      </w:r>
      <w:proofErr w:type="spellEnd"/>
      <w:r>
        <w:rPr>
          <w:rFonts w:ascii="Marianne" w:eastAsia="Marianne" w:hAnsi="Marianne" w:cs="Marianne"/>
        </w:rPr>
        <w:t>. Dans les deux cas, le vote est confidentiel et anonyme.</w:t>
      </w:r>
    </w:p>
    <w:p w14:paraId="18261900" w14:textId="77777777" w:rsidR="002F707A" w:rsidRPr="00F421CD" w:rsidRDefault="002F707A" w:rsidP="002F707A">
      <w:pPr>
        <w:jc w:val="both"/>
        <w:rPr>
          <w:rFonts w:ascii="Marianne" w:eastAsia="Marianne" w:hAnsi="Marianne" w:cs="Marianne"/>
          <w:sz w:val="16"/>
          <w:szCs w:val="16"/>
        </w:rPr>
      </w:pPr>
      <w:r w:rsidRPr="00F421CD">
        <w:rPr>
          <w:rFonts w:ascii="Marianne" w:eastAsia="Marianne" w:hAnsi="Marianne" w:cs="Marianne"/>
          <w:sz w:val="16"/>
          <w:szCs w:val="16"/>
        </w:rPr>
        <w:t xml:space="preserve"> </w:t>
      </w:r>
    </w:p>
    <w:p w14:paraId="0899D60B" w14:textId="77777777" w:rsidR="002F707A" w:rsidRDefault="002F707A" w:rsidP="002F707A">
      <w:pPr>
        <w:jc w:val="both"/>
        <w:rPr>
          <w:rFonts w:ascii="Marianne" w:eastAsia="Marianne" w:hAnsi="Marianne" w:cs="Marianne"/>
        </w:rPr>
      </w:pPr>
      <w:r>
        <w:rPr>
          <w:rFonts w:ascii="Marianne" w:eastAsia="Marianne" w:hAnsi="Marianne" w:cs="Marianne"/>
        </w:rPr>
        <w:t>Le site internet est sécurisé pour prévenir toute tentative de manipulation du scrutin ou de capture de ses données. Il répond aux normes d’accessibilité des personnes en situation de handicap.</w:t>
      </w:r>
    </w:p>
    <w:p w14:paraId="10B50A96" w14:textId="77777777" w:rsidR="002F707A" w:rsidRDefault="002F707A" w:rsidP="002F707A">
      <w:pPr>
        <w:jc w:val="both"/>
        <w:rPr>
          <w:rFonts w:ascii="Marianne" w:eastAsia="Marianne" w:hAnsi="Marianne" w:cs="Marianne"/>
        </w:rPr>
      </w:pPr>
    </w:p>
    <w:p w14:paraId="0C63E4E0" w14:textId="77777777" w:rsidR="002F707A" w:rsidRDefault="002F707A" w:rsidP="002F707A">
      <w:pPr>
        <w:jc w:val="both"/>
        <w:rPr>
          <w:rFonts w:ascii="Marianne" w:eastAsia="Marianne" w:hAnsi="Marianne" w:cs="Marianne"/>
          <w:b/>
          <w:sz w:val="24"/>
          <w:szCs w:val="24"/>
        </w:rPr>
      </w:pPr>
      <w:r>
        <w:rPr>
          <w:rFonts w:ascii="Marianne" w:eastAsia="Marianne" w:hAnsi="Marianne" w:cs="Marianne"/>
          <w:b/>
          <w:sz w:val="24"/>
          <w:szCs w:val="24"/>
        </w:rPr>
        <w:t>Un service d’assistance pour répondre aux questions des électeurs</w:t>
      </w:r>
      <w:r>
        <w:rPr>
          <w:rFonts w:ascii="Cambria" w:eastAsia="Marianne" w:hAnsi="Cambria" w:cs="Cambria"/>
          <w:b/>
          <w:sz w:val="24"/>
          <w:szCs w:val="24"/>
        </w:rPr>
        <w:t> </w:t>
      </w:r>
      <w:r>
        <w:rPr>
          <w:rFonts w:ascii="Marianne" w:eastAsia="Marianne" w:hAnsi="Marianne" w:cs="Marianne"/>
          <w:b/>
          <w:sz w:val="24"/>
          <w:szCs w:val="24"/>
        </w:rPr>
        <w:t xml:space="preserve">et des électrices </w:t>
      </w:r>
    </w:p>
    <w:p w14:paraId="6F502AAE" w14:textId="77777777" w:rsidR="002F707A" w:rsidRDefault="002F707A" w:rsidP="002F707A">
      <w:pPr>
        <w:jc w:val="both"/>
        <w:rPr>
          <w:rFonts w:ascii="Marianne" w:eastAsia="Marianne" w:hAnsi="Marianne" w:cs="Marianne"/>
        </w:rPr>
      </w:pPr>
      <w:r>
        <w:rPr>
          <w:rFonts w:ascii="Marianne" w:eastAsia="Marianne" w:hAnsi="Marianne" w:cs="Marianne"/>
        </w:rPr>
        <w:t>La rubrique «</w:t>
      </w:r>
      <w:r>
        <w:rPr>
          <w:rFonts w:ascii="Calibri" w:eastAsia="Calibri" w:hAnsi="Calibri" w:cs="Calibri"/>
        </w:rPr>
        <w:t> </w:t>
      </w:r>
      <w:r>
        <w:rPr>
          <w:rFonts w:ascii="Marianne" w:eastAsia="Marianne" w:hAnsi="Marianne" w:cs="Marianne"/>
        </w:rPr>
        <w:t>Aide</w:t>
      </w:r>
      <w:r>
        <w:rPr>
          <w:rFonts w:ascii="Calibri" w:eastAsia="Calibri" w:hAnsi="Calibri" w:cs="Calibri"/>
        </w:rPr>
        <w:t> </w:t>
      </w:r>
      <w:r>
        <w:rPr>
          <w:rFonts w:ascii="Marianne" w:eastAsia="Marianne" w:hAnsi="Marianne" w:cs="Marianne"/>
        </w:rPr>
        <w:t xml:space="preserve">» du site </w:t>
      </w:r>
      <w:r>
        <w:rPr>
          <w:rFonts w:ascii="Marianne" w:eastAsia="Marianne" w:hAnsi="Marianne" w:cs="Marianne"/>
          <w:b/>
        </w:rPr>
        <w:t xml:space="preserve">election-tpe.travail.gouv.fr </w:t>
      </w:r>
      <w:r>
        <w:rPr>
          <w:rFonts w:ascii="Marianne" w:eastAsia="Marianne" w:hAnsi="Marianne" w:cs="Marianne"/>
        </w:rPr>
        <w:t>répond à de nombreuses questions concernant le scrutin. Pour en savoir plus, l’assistance de l’élection est disponible :</w:t>
      </w:r>
    </w:p>
    <w:p w14:paraId="71825616" w14:textId="77777777" w:rsidR="002F707A" w:rsidRDefault="002F707A" w:rsidP="002F70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arianne" w:eastAsia="Marianne" w:hAnsi="Marianne" w:cs="Marianne"/>
          <w:color w:val="000000"/>
        </w:rPr>
      </w:pPr>
      <w:r>
        <w:rPr>
          <w:rFonts w:ascii="Marianne" w:eastAsia="Marianne" w:hAnsi="Marianne" w:cs="Marianne"/>
          <w:color w:val="000000"/>
        </w:rPr>
        <w:t>en ligne, via le formulaire</w:t>
      </w:r>
      <w:r>
        <w:rPr>
          <w:rFonts w:ascii="Marianne" w:eastAsia="Marianne" w:hAnsi="Marianne" w:cs="Marianne"/>
          <w:b/>
          <w:color w:val="000000"/>
        </w:rPr>
        <w:t xml:space="preserve"> </w:t>
      </w:r>
      <w:r>
        <w:rPr>
          <w:rFonts w:ascii="Marianne" w:eastAsia="Marianne" w:hAnsi="Marianne" w:cs="Marianne"/>
          <w:color w:val="000000"/>
        </w:rPr>
        <w:t>de contact du site</w:t>
      </w:r>
      <w:r>
        <w:rPr>
          <w:rFonts w:ascii="Calibri" w:eastAsia="Calibri" w:hAnsi="Calibri" w:cs="Calibri"/>
          <w:color w:val="000000"/>
        </w:rPr>
        <w:t> </w:t>
      </w:r>
      <w:r>
        <w:rPr>
          <w:rFonts w:ascii="Marianne" w:eastAsia="Marianne" w:hAnsi="Marianne" w:cs="Marianne"/>
          <w:color w:val="000000"/>
        </w:rPr>
        <w:t>;</w:t>
      </w:r>
    </w:p>
    <w:p w14:paraId="302D7404" w14:textId="77777777" w:rsidR="002F707A" w:rsidRDefault="002F707A" w:rsidP="002F70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arianne" w:eastAsia="Marianne" w:hAnsi="Marianne" w:cs="Marianne"/>
          <w:color w:val="000000"/>
        </w:rPr>
      </w:pPr>
      <w:r>
        <w:rPr>
          <w:rFonts w:ascii="Marianne" w:eastAsia="Marianne" w:hAnsi="Marianne" w:cs="Marianne"/>
          <w:color w:val="000000"/>
        </w:rPr>
        <w:t>par téléphone, au 09 69 37 01 37 (numéro non surtaxé, tarif d’un appel vers un téléphone fixe en France métropolitaine).</w:t>
      </w:r>
    </w:p>
    <w:p w14:paraId="1DE11EFF" w14:textId="77777777" w:rsidR="003F760F" w:rsidRPr="00F421CD" w:rsidRDefault="003F760F" w:rsidP="003F760F">
      <w:pPr>
        <w:jc w:val="both"/>
        <w:rPr>
          <w:rFonts w:ascii="Marianne" w:eastAsia="Marianne" w:hAnsi="Marianne" w:cs="Marianne"/>
          <w:sz w:val="16"/>
          <w:szCs w:val="16"/>
        </w:rPr>
      </w:pPr>
    </w:p>
    <w:p w14:paraId="606EECA9" w14:textId="77777777" w:rsidR="003F760F" w:rsidRDefault="003F760F" w:rsidP="003F760F">
      <w:pPr>
        <w:jc w:val="both"/>
        <w:rPr>
          <w:rFonts w:ascii="Marianne" w:eastAsia="Marianne" w:hAnsi="Marianne" w:cs="Marianne"/>
          <w:b/>
          <w:sz w:val="24"/>
          <w:szCs w:val="24"/>
        </w:rPr>
      </w:pPr>
      <w:r>
        <w:rPr>
          <w:rFonts w:ascii="Marianne" w:eastAsia="Marianne" w:hAnsi="Marianne" w:cs="Marianne"/>
          <w:b/>
          <w:sz w:val="24"/>
          <w:szCs w:val="24"/>
        </w:rPr>
        <w:t>Contacts presse</w:t>
      </w:r>
    </w:p>
    <w:p w14:paraId="1A79E8F0" w14:textId="77777777" w:rsidR="003F760F" w:rsidRDefault="003F760F" w:rsidP="003F76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arianne" w:eastAsia="Marianne" w:hAnsi="Marianne" w:cs="Marianne"/>
          <w:color w:val="000000"/>
        </w:rPr>
        <w:t>Parties Prenantes pour le ministère du Travail, de l’Emploi et de l’Insertion</w:t>
      </w:r>
    </w:p>
    <w:p w14:paraId="180868F7" w14:textId="0D52E1A5" w:rsidR="003F760F" w:rsidRPr="00F421CD" w:rsidRDefault="003F760F" w:rsidP="003F76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arianne" w:eastAsia="Marianne" w:hAnsi="Marianne" w:cs="Marianne"/>
          <w:color w:val="000000"/>
        </w:rPr>
        <w:t>Tél : 01.55.25.58.79</w:t>
      </w:r>
      <w:r w:rsidR="00F421CD">
        <w:rPr>
          <w:rFonts w:ascii="Marianne" w:eastAsia="Marianne" w:hAnsi="Marianne" w:cs="Marianne"/>
          <w:color w:val="000000"/>
        </w:rPr>
        <w:t xml:space="preserve">    </w:t>
      </w:r>
      <w:r>
        <w:rPr>
          <w:rFonts w:ascii="Marianne" w:eastAsia="Marianne" w:hAnsi="Marianne" w:cs="Marianne"/>
          <w:color w:val="000000"/>
        </w:rPr>
        <w:t>Mél</w:t>
      </w:r>
      <w:r>
        <w:rPr>
          <w:rFonts w:ascii="Cambria" w:eastAsia="Cambria" w:hAnsi="Cambria" w:cs="Cambria"/>
          <w:color w:val="000000"/>
        </w:rPr>
        <w:t> </w:t>
      </w:r>
      <w:r>
        <w:rPr>
          <w:rFonts w:ascii="Marianne" w:eastAsia="Marianne" w:hAnsi="Marianne" w:cs="Marianne"/>
          <w:color w:val="000000"/>
        </w:rPr>
        <w:t xml:space="preserve">: mathilde.charles@partiesprenantes.com </w:t>
      </w:r>
    </w:p>
    <w:p w14:paraId="15AF7F36" w14:textId="77777777" w:rsidR="003F760F" w:rsidRDefault="003F760F" w:rsidP="003F760F">
      <w:pPr>
        <w:jc w:val="both"/>
        <w:rPr>
          <w:rFonts w:ascii="Marianne" w:eastAsia="Marianne" w:hAnsi="Marianne" w:cs="Marianne"/>
        </w:rPr>
      </w:pPr>
      <w:r>
        <w:rPr>
          <w:rFonts w:ascii="Marianne" w:eastAsia="Marianne" w:hAnsi="Marianne" w:cs="Marianne"/>
        </w:rPr>
        <w:t>Secrétariat presse et communication</w:t>
      </w:r>
    </w:p>
    <w:p w14:paraId="08AFE5EE" w14:textId="77777777" w:rsidR="003F760F" w:rsidRDefault="003F760F" w:rsidP="003F760F">
      <w:pPr>
        <w:jc w:val="both"/>
        <w:rPr>
          <w:rFonts w:ascii="Marianne" w:eastAsia="Marianne" w:hAnsi="Marianne" w:cs="Marianne"/>
        </w:rPr>
      </w:pPr>
      <w:r>
        <w:rPr>
          <w:rFonts w:ascii="Marianne" w:eastAsia="Marianne" w:hAnsi="Marianne" w:cs="Marianne"/>
        </w:rPr>
        <w:t>Ministère du Travail, de l'Emploi et de l'Insertion</w:t>
      </w:r>
    </w:p>
    <w:p w14:paraId="32AB1FA3" w14:textId="21DCA8D1" w:rsidR="003F760F" w:rsidRDefault="003F760F" w:rsidP="003F760F">
      <w:pPr>
        <w:jc w:val="both"/>
        <w:rPr>
          <w:rFonts w:ascii="Marianne" w:eastAsia="Marianne" w:hAnsi="Marianne" w:cs="Marianne"/>
        </w:rPr>
      </w:pPr>
      <w:bookmarkStart w:id="1" w:name="_heading=h.gjdgxs" w:colFirst="0" w:colLast="0"/>
      <w:bookmarkEnd w:id="1"/>
      <w:r>
        <w:rPr>
          <w:rFonts w:ascii="Marianne" w:eastAsia="Marianne" w:hAnsi="Marianne" w:cs="Marianne"/>
        </w:rPr>
        <w:t>Tél : 01.49.55.32.21</w:t>
      </w:r>
      <w:r w:rsidR="00F421CD">
        <w:rPr>
          <w:rFonts w:ascii="Marianne" w:eastAsia="Marianne" w:hAnsi="Marianne" w:cs="Marianne"/>
        </w:rPr>
        <w:t xml:space="preserve">     </w:t>
      </w:r>
      <w:r>
        <w:rPr>
          <w:rFonts w:ascii="Marianne" w:eastAsia="Marianne" w:hAnsi="Marianne" w:cs="Marianne"/>
        </w:rPr>
        <w:t xml:space="preserve">Mél : sec.presse.travail@cab.travail.gouv.fr </w:t>
      </w:r>
    </w:p>
    <w:p w14:paraId="69E97BF7" w14:textId="77777777" w:rsidR="003F760F" w:rsidRDefault="003F760F" w:rsidP="003F760F">
      <w:pPr>
        <w:jc w:val="both"/>
        <w:rPr>
          <w:rFonts w:ascii="Marianne" w:eastAsia="Marianne" w:hAnsi="Marianne" w:cs="Marianne"/>
        </w:rPr>
      </w:pPr>
      <w:r>
        <w:rPr>
          <w:rFonts w:ascii="Marianne" w:eastAsia="Marianne" w:hAnsi="Marianne" w:cs="Marianne"/>
        </w:rPr>
        <w:t>127, rue de Grenelle - 75007 PARIS</w:t>
      </w:r>
    </w:p>
    <w:sectPr w:rsidR="003F760F" w:rsidSect="00F421CD">
      <w:headerReference w:type="default" r:id="rId11"/>
      <w:footerReference w:type="even" r:id="rId12"/>
      <w:footerReference w:type="default" r:id="rId13"/>
      <w:pgSz w:w="11909" w:h="16834"/>
      <w:pgMar w:top="284" w:right="1440" w:bottom="0" w:left="1440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58288" w14:textId="77777777" w:rsidR="0020120F" w:rsidRDefault="0020120F" w:rsidP="007E0410">
      <w:pPr>
        <w:spacing w:line="240" w:lineRule="auto"/>
      </w:pPr>
      <w:r>
        <w:separator/>
      </w:r>
    </w:p>
  </w:endnote>
  <w:endnote w:type="continuationSeparator" w:id="0">
    <w:p w14:paraId="70FFACA0" w14:textId="77777777" w:rsidR="0020120F" w:rsidRDefault="0020120F" w:rsidP="007E0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ianne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83617895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9934F4B" w14:textId="31021407" w:rsidR="007E0410" w:rsidRDefault="007E0410" w:rsidP="008850D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0FA336A" w14:textId="77777777" w:rsidR="007E0410" w:rsidRDefault="007E0410" w:rsidP="007E041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-61521801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A82B0E8" w14:textId="29DFE3FB" w:rsidR="007E0410" w:rsidRDefault="007E0410" w:rsidP="008850D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1849F3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BF1136A" w14:textId="77777777" w:rsidR="007E0410" w:rsidRDefault="007E0410" w:rsidP="007E041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5E993" w14:textId="77777777" w:rsidR="0020120F" w:rsidRDefault="0020120F" w:rsidP="007E0410">
      <w:pPr>
        <w:spacing w:line="240" w:lineRule="auto"/>
      </w:pPr>
      <w:r>
        <w:separator/>
      </w:r>
    </w:p>
  </w:footnote>
  <w:footnote w:type="continuationSeparator" w:id="0">
    <w:p w14:paraId="045A6D0C" w14:textId="77777777" w:rsidR="0020120F" w:rsidRDefault="0020120F" w:rsidP="007E04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D9FDA" w14:textId="0F3ECB2D" w:rsidR="00F421CD" w:rsidRDefault="00F421CD">
    <w:pPr>
      <w:pStyle w:val="En-tte"/>
    </w:pPr>
    <w:r>
      <w:rPr>
        <w:rFonts w:ascii="Marianne" w:eastAsia="Marianne" w:hAnsi="Marianne" w:cs="Marianne"/>
        <w:noProof/>
        <w:lang w:val="fr-FR"/>
      </w:rPr>
      <w:drawing>
        <wp:inline distT="0" distB="0" distL="0" distR="0" wp14:anchorId="770527D4" wp14:editId="1BD5EFD9">
          <wp:extent cx="1263421" cy="794658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_region_Nouvelle_Aquitaine_RVB-fémin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470" cy="79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38D1"/>
    <w:multiLevelType w:val="multilevel"/>
    <w:tmpl w:val="C3E82366"/>
    <w:lvl w:ilvl="0">
      <w:start w:val="2"/>
      <w:numFmt w:val="bullet"/>
      <w:lvlText w:val="-"/>
      <w:lvlJc w:val="left"/>
      <w:pPr>
        <w:ind w:left="720" w:hanging="360"/>
      </w:pPr>
      <w:rPr>
        <w:rFonts w:ascii="Marianne" w:eastAsia="Marianne" w:hAnsi="Marianne" w:cs="Marianne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B54CB3"/>
    <w:multiLevelType w:val="multilevel"/>
    <w:tmpl w:val="67767904"/>
    <w:lvl w:ilvl="0">
      <w:start w:val="3"/>
      <w:numFmt w:val="bullet"/>
      <w:lvlText w:val="-"/>
      <w:lvlJc w:val="left"/>
      <w:pPr>
        <w:ind w:left="720" w:hanging="360"/>
      </w:pPr>
      <w:rPr>
        <w:rFonts w:ascii="Marianne" w:eastAsia="Marianne" w:hAnsi="Marianne" w:cs="Marian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3B00381"/>
    <w:multiLevelType w:val="hybridMultilevel"/>
    <w:tmpl w:val="108E8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7D"/>
    <w:rsid w:val="000F4E34"/>
    <w:rsid w:val="001849F3"/>
    <w:rsid w:val="0020120F"/>
    <w:rsid w:val="00252EAC"/>
    <w:rsid w:val="00272F5B"/>
    <w:rsid w:val="002F707A"/>
    <w:rsid w:val="003E6E64"/>
    <w:rsid w:val="003F760F"/>
    <w:rsid w:val="0040632F"/>
    <w:rsid w:val="00451AF6"/>
    <w:rsid w:val="00467382"/>
    <w:rsid w:val="00471803"/>
    <w:rsid w:val="00501849"/>
    <w:rsid w:val="006B0DCC"/>
    <w:rsid w:val="007A29F1"/>
    <w:rsid w:val="007E0410"/>
    <w:rsid w:val="00860F15"/>
    <w:rsid w:val="008D350C"/>
    <w:rsid w:val="008E48E8"/>
    <w:rsid w:val="00A6487D"/>
    <w:rsid w:val="00AB7191"/>
    <w:rsid w:val="00AF40A1"/>
    <w:rsid w:val="00BB28E8"/>
    <w:rsid w:val="00C65916"/>
    <w:rsid w:val="00C94AE3"/>
    <w:rsid w:val="00CB4053"/>
    <w:rsid w:val="00D97990"/>
    <w:rsid w:val="00E75BA4"/>
    <w:rsid w:val="00E978B2"/>
    <w:rsid w:val="00F0687D"/>
    <w:rsid w:val="00F421CD"/>
    <w:rsid w:val="00FB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4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B7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B73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179E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A1E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1E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1E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1E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1E5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5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Rvision">
    <w:name w:val="Revision"/>
    <w:hidden/>
    <w:uiPriority w:val="99"/>
    <w:semiHidden/>
    <w:rsid w:val="00E50096"/>
    <w:pPr>
      <w:spacing w:line="240" w:lineRule="auto"/>
    </w:pPr>
  </w:style>
  <w:style w:type="character" w:styleId="Lienhypertexte">
    <w:name w:val="Hyperlink"/>
    <w:basedOn w:val="Policepardfaut"/>
    <w:uiPriority w:val="99"/>
    <w:unhideWhenUsed/>
    <w:rsid w:val="00547A89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47A89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75BA4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7E041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410"/>
  </w:style>
  <w:style w:type="character" w:styleId="Numrodepage">
    <w:name w:val="page number"/>
    <w:basedOn w:val="Policepardfaut"/>
    <w:uiPriority w:val="99"/>
    <w:semiHidden/>
    <w:unhideWhenUsed/>
    <w:rsid w:val="007E0410"/>
  </w:style>
  <w:style w:type="paragraph" w:styleId="En-tte">
    <w:name w:val="header"/>
    <w:basedOn w:val="Normal"/>
    <w:link w:val="En-tteCar"/>
    <w:uiPriority w:val="99"/>
    <w:unhideWhenUsed/>
    <w:rsid w:val="00F421C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2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B7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B73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179E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A1E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1E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1E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1E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1E5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5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Rvision">
    <w:name w:val="Revision"/>
    <w:hidden/>
    <w:uiPriority w:val="99"/>
    <w:semiHidden/>
    <w:rsid w:val="00E50096"/>
    <w:pPr>
      <w:spacing w:line="240" w:lineRule="auto"/>
    </w:pPr>
  </w:style>
  <w:style w:type="character" w:styleId="Lienhypertexte">
    <w:name w:val="Hyperlink"/>
    <w:basedOn w:val="Policepardfaut"/>
    <w:uiPriority w:val="99"/>
    <w:unhideWhenUsed/>
    <w:rsid w:val="00547A89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47A89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75BA4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7E041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410"/>
  </w:style>
  <w:style w:type="character" w:styleId="Numrodepage">
    <w:name w:val="page number"/>
    <w:basedOn w:val="Policepardfaut"/>
    <w:uiPriority w:val="99"/>
    <w:semiHidden/>
    <w:unhideWhenUsed/>
    <w:rsid w:val="007E0410"/>
  </w:style>
  <w:style w:type="paragraph" w:styleId="En-tte">
    <w:name w:val="header"/>
    <w:basedOn w:val="Normal"/>
    <w:link w:val="En-tteCar"/>
    <w:uiPriority w:val="99"/>
    <w:unhideWhenUsed/>
    <w:rsid w:val="00F421C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2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lection-tpe.travail.gouv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IYwiDGQxcRNc5Lgr5uctu7nPAQ==">AMUW2mV6u3DkdfoP/Woma3DcuA/bNJXL49lLjcUkkgBaoy5tugGJ/nfHPqJyKxkvGhQnTMa4Tg1lLjPwhvMPkFzAuXribAiFImTM9nMkD86rciph0jfiJ9kJNBsOdOiYHjx+O5EQQCxq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2181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PAUL, Astrid (DICOM/CAMPAGNES)</dc:creator>
  <cp:lastModifiedBy>URBAN Corinne (DR-NA)</cp:lastModifiedBy>
  <cp:revision>2</cp:revision>
  <dcterms:created xsi:type="dcterms:W3CDTF">2021-03-11T12:58:00Z</dcterms:created>
  <dcterms:modified xsi:type="dcterms:W3CDTF">2021-03-11T12:58:00Z</dcterms:modified>
</cp:coreProperties>
</file>